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04A" w:rsidRPr="00B53950" w:rsidRDefault="00BB0601" w:rsidP="00681DC6">
      <w:pPr>
        <w:jc w:val="center"/>
        <w:rPr>
          <w:b/>
          <w:sz w:val="28"/>
          <w:szCs w:val="28"/>
        </w:rPr>
      </w:pPr>
      <w:r w:rsidRPr="00B53950">
        <w:rPr>
          <w:b/>
          <w:sz w:val="28"/>
          <w:szCs w:val="28"/>
        </w:rPr>
        <w:t>СПРАВКА-ОБОСНОВАНИЕ</w:t>
      </w:r>
    </w:p>
    <w:p w:rsidR="00477CE0" w:rsidRPr="00B53950" w:rsidRDefault="0076504A" w:rsidP="00681DC6">
      <w:pPr>
        <w:ind w:firstLine="709"/>
        <w:jc w:val="center"/>
        <w:rPr>
          <w:b/>
          <w:bCs/>
          <w:sz w:val="28"/>
          <w:szCs w:val="28"/>
        </w:rPr>
      </w:pPr>
      <w:r w:rsidRPr="00B53950">
        <w:rPr>
          <w:b/>
          <w:sz w:val="28"/>
          <w:szCs w:val="28"/>
        </w:rPr>
        <w:t>к проекту постановления Правительства Кыргызской Республики «</w:t>
      </w:r>
      <w:r w:rsidR="00477CE0" w:rsidRPr="00B53950">
        <w:rPr>
          <w:b/>
          <w:sz w:val="28"/>
          <w:szCs w:val="28"/>
        </w:rPr>
        <w:t xml:space="preserve">О введении временного запрета </w:t>
      </w:r>
      <w:r w:rsidR="00477CE0" w:rsidRPr="00B53950">
        <w:rPr>
          <w:b/>
          <w:bCs/>
          <w:sz w:val="28"/>
          <w:szCs w:val="28"/>
        </w:rPr>
        <w:t xml:space="preserve">на вывоз известняка-ракушечника необработанного или грубо раздробленного, распиленного или разделенного другим способом на блоки или </w:t>
      </w:r>
    </w:p>
    <w:p w:rsidR="00477CE0" w:rsidRPr="00B53950" w:rsidRDefault="00477CE0" w:rsidP="00681DC6">
      <w:pPr>
        <w:ind w:firstLine="709"/>
        <w:jc w:val="center"/>
        <w:rPr>
          <w:b/>
          <w:sz w:val="28"/>
          <w:szCs w:val="28"/>
        </w:rPr>
      </w:pPr>
      <w:r w:rsidRPr="00B53950">
        <w:rPr>
          <w:b/>
          <w:bCs/>
          <w:sz w:val="28"/>
          <w:szCs w:val="28"/>
        </w:rPr>
        <w:t xml:space="preserve">плиты прямоугольной, квадратной формы </w:t>
      </w:r>
      <w:r w:rsidRPr="00B53950">
        <w:rPr>
          <w:b/>
          <w:sz w:val="28"/>
          <w:szCs w:val="28"/>
        </w:rPr>
        <w:t xml:space="preserve">с территории </w:t>
      </w:r>
    </w:p>
    <w:p w:rsidR="0076504A" w:rsidRPr="00B53950" w:rsidRDefault="00477CE0" w:rsidP="00681DC6">
      <w:pPr>
        <w:ind w:firstLine="709"/>
        <w:jc w:val="center"/>
        <w:rPr>
          <w:b/>
          <w:sz w:val="28"/>
          <w:szCs w:val="28"/>
        </w:rPr>
      </w:pPr>
      <w:r w:rsidRPr="00B53950">
        <w:rPr>
          <w:b/>
          <w:sz w:val="28"/>
          <w:szCs w:val="28"/>
        </w:rPr>
        <w:t>Кыргызской Республики</w:t>
      </w:r>
      <w:r w:rsidR="0076504A" w:rsidRPr="00B53950">
        <w:rPr>
          <w:b/>
          <w:sz w:val="28"/>
          <w:szCs w:val="28"/>
        </w:rPr>
        <w:t>»</w:t>
      </w:r>
    </w:p>
    <w:p w:rsidR="00813DCE" w:rsidRPr="00B53950" w:rsidRDefault="00813DCE" w:rsidP="00681DC6">
      <w:pPr>
        <w:pStyle w:val="a5"/>
        <w:spacing w:after="0"/>
        <w:ind w:firstLine="709"/>
        <w:jc w:val="both"/>
        <w:rPr>
          <w:b/>
          <w:sz w:val="28"/>
          <w:szCs w:val="28"/>
        </w:rPr>
      </w:pPr>
    </w:p>
    <w:p w:rsidR="00813DCE" w:rsidRPr="00B53950" w:rsidRDefault="00891DE8" w:rsidP="00681DC6">
      <w:pPr>
        <w:pStyle w:val="a5"/>
        <w:spacing w:after="0"/>
        <w:ind w:firstLine="709"/>
        <w:jc w:val="both"/>
        <w:rPr>
          <w:b/>
          <w:sz w:val="28"/>
          <w:szCs w:val="28"/>
        </w:rPr>
      </w:pPr>
      <w:bookmarkStart w:id="0" w:name="_GoBack"/>
      <w:bookmarkEnd w:id="0"/>
      <w:r w:rsidRPr="00B53950">
        <w:rPr>
          <w:b/>
          <w:sz w:val="28"/>
          <w:szCs w:val="28"/>
        </w:rPr>
        <w:t>1. Цель</w:t>
      </w:r>
    </w:p>
    <w:p w:rsidR="00620531" w:rsidRPr="00B53950" w:rsidRDefault="00B64043" w:rsidP="00620531">
      <w:pPr>
        <w:ind w:firstLine="708"/>
        <w:jc w:val="both"/>
        <w:rPr>
          <w:bCs/>
          <w:sz w:val="28"/>
          <w:szCs w:val="28"/>
          <w:lang w:val="ky-KG"/>
        </w:rPr>
      </w:pPr>
      <w:r w:rsidRPr="00B53950">
        <w:rPr>
          <w:sz w:val="28"/>
          <w:szCs w:val="28"/>
        </w:rPr>
        <w:t>Цел</w:t>
      </w:r>
      <w:r w:rsidR="00C9134B" w:rsidRPr="00B53950">
        <w:rPr>
          <w:sz w:val="28"/>
          <w:szCs w:val="28"/>
        </w:rPr>
        <w:t>ью</w:t>
      </w:r>
      <w:r w:rsidR="00813DCE" w:rsidRPr="00B53950">
        <w:rPr>
          <w:sz w:val="28"/>
          <w:szCs w:val="28"/>
        </w:rPr>
        <w:t xml:space="preserve"> данного проекта постановления </w:t>
      </w:r>
      <w:r w:rsidRPr="00B53950">
        <w:rPr>
          <w:sz w:val="28"/>
          <w:szCs w:val="28"/>
        </w:rPr>
        <w:t>явля</w:t>
      </w:r>
      <w:r w:rsidR="00C9134B" w:rsidRPr="00B53950">
        <w:rPr>
          <w:sz w:val="28"/>
          <w:szCs w:val="28"/>
        </w:rPr>
        <w:t>е</w:t>
      </w:r>
      <w:r w:rsidRPr="00B53950">
        <w:rPr>
          <w:sz w:val="28"/>
          <w:szCs w:val="28"/>
        </w:rPr>
        <w:t xml:space="preserve">тся </w:t>
      </w:r>
      <w:r w:rsidR="00133DF6" w:rsidRPr="00B53950">
        <w:rPr>
          <w:sz w:val="28"/>
          <w:szCs w:val="28"/>
        </w:rPr>
        <w:t>рациональное ис</w:t>
      </w:r>
      <w:r w:rsidRPr="00B53950">
        <w:rPr>
          <w:sz w:val="28"/>
          <w:szCs w:val="28"/>
        </w:rPr>
        <w:t xml:space="preserve">пользование </w:t>
      </w:r>
      <w:r w:rsidR="00CE03FB" w:rsidRPr="00B53950">
        <w:rPr>
          <w:sz w:val="28"/>
          <w:szCs w:val="28"/>
        </w:rPr>
        <w:t xml:space="preserve">невосполнимых </w:t>
      </w:r>
      <w:r w:rsidRPr="00B53950">
        <w:rPr>
          <w:sz w:val="28"/>
          <w:szCs w:val="28"/>
        </w:rPr>
        <w:t xml:space="preserve">природных ресурсов </w:t>
      </w:r>
      <w:r w:rsidR="00133DF6" w:rsidRPr="00B53950">
        <w:rPr>
          <w:sz w:val="28"/>
          <w:szCs w:val="28"/>
          <w:shd w:val="clear" w:color="auto" w:fill="FFFFFF"/>
        </w:rPr>
        <w:t>и</w:t>
      </w:r>
      <w:r w:rsidR="00133DF6" w:rsidRPr="00B53950">
        <w:rPr>
          <w:sz w:val="28"/>
          <w:szCs w:val="28"/>
        </w:rPr>
        <w:t xml:space="preserve"> недопущение критического недостатка</w:t>
      </w:r>
      <w:r w:rsidRPr="00B53950">
        <w:rPr>
          <w:sz w:val="28"/>
          <w:szCs w:val="28"/>
        </w:rPr>
        <w:t xml:space="preserve"> сырья</w:t>
      </w:r>
      <w:r w:rsidR="0002455B" w:rsidRPr="00B53950">
        <w:rPr>
          <w:sz w:val="28"/>
          <w:szCs w:val="28"/>
        </w:rPr>
        <w:t xml:space="preserve"> </w:t>
      </w:r>
      <w:r w:rsidR="003A0F77" w:rsidRPr="00B53950">
        <w:rPr>
          <w:sz w:val="28"/>
          <w:szCs w:val="28"/>
          <w:shd w:val="clear" w:color="auto" w:fill="FFFFFF"/>
        </w:rPr>
        <w:t>природного камня известняка-ракушечника на </w:t>
      </w:r>
      <w:r w:rsidR="002B4915" w:rsidRPr="00B53950">
        <w:rPr>
          <w:sz w:val="28"/>
          <w:szCs w:val="28"/>
          <w:shd w:val="clear" w:color="auto" w:fill="FFFFFF"/>
        </w:rPr>
        <w:t xml:space="preserve">уникальном </w:t>
      </w:r>
      <w:r w:rsidR="003A0F77" w:rsidRPr="00B53950">
        <w:rPr>
          <w:rStyle w:val="af8"/>
          <w:bCs/>
          <w:i w:val="0"/>
          <w:iCs w:val="0"/>
          <w:sz w:val="28"/>
          <w:szCs w:val="28"/>
          <w:shd w:val="clear" w:color="auto" w:fill="FFFFFF"/>
        </w:rPr>
        <w:t>месторождении Сары-Таш.</w:t>
      </w:r>
      <w:r w:rsidR="00620531" w:rsidRPr="00B53950">
        <w:rPr>
          <w:bCs/>
          <w:sz w:val="28"/>
          <w:szCs w:val="28"/>
          <w:lang w:val="ky-KG"/>
        </w:rPr>
        <w:t xml:space="preserve"> </w:t>
      </w:r>
    </w:p>
    <w:p w:rsidR="008C4D01" w:rsidRPr="00C87FA3" w:rsidRDefault="008C4D01" w:rsidP="00681DC6">
      <w:pPr>
        <w:pStyle w:val="a5"/>
        <w:spacing w:after="0"/>
        <w:ind w:firstLine="709"/>
        <w:jc w:val="both"/>
        <w:rPr>
          <w:sz w:val="28"/>
          <w:szCs w:val="28"/>
          <w:lang w:val="ky-KG"/>
        </w:rPr>
      </w:pPr>
    </w:p>
    <w:p w:rsidR="00E42265" w:rsidRPr="00B53950" w:rsidRDefault="00E42265" w:rsidP="00681DC6">
      <w:pPr>
        <w:pStyle w:val="a5"/>
        <w:spacing w:after="0"/>
        <w:ind w:firstLine="709"/>
        <w:jc w:val="both"/>
        <w:rPr>
          <w:b/>
          <w:sz w:val="28"/>
          <w:szCs w:val="28"/>
        </w:rPr>
      </w:pPr>
      <w:r w:rsidRPr="00B53950">
        <w:rPr>
          <w:b/>
          <w:sz w:val="28"/>
          <w:szCs w:val="28"/>
        </w:rPr>
        <w:t>2. Описательная часть</w:t>
      </w:r>
    </w:p>
    <w:p w:rsidR="007D220F" w:rsidRPr="00B53950" w:rsidRDefault="00BA7BA4" w:rsidP="00681DC6">
      <w:pPr>
        <w:ind w:firstLine="709"/>
        <w:jc w:val="both"/>
        <w:rPr>
          <w:sz w:val="28"/>
          <w:szCs w:val="28"/>
        </w:rPr>
      </w:pPr>
      <w:r w:rsidRPr="00B53950">
        <w:rPr>
          <w:sz w:val="28"/>
          <w:szCs w:val="28"/>
        </w:rPr>
        <w:t>М</w:t>
      </w:r>
      <w:r w:rsidR="003A0F77" w:rsidRPr="00B53950">
        <w:rPr>
          <w:sz w:val="28"/>
          <w:szCs w:val="28"/>
        </w:rPr>
        <w:t>есторождение «Сары-</w:t>
      </w:r>
      <w:r w:rsidR="00CE03FB" w:rsidRPr="00B53950">
        <w:rPr>
          <w:sz w:val="28"/>
          <w:szCs w:val="28"/>
        </w:rPr>
        <w:t>Таш</w:t>
      </w:r>
      <w:r w:rsidR="003A0F77" w:rsidRPr="00B53950">
        <w:rPr>
          <w:sz w:val="28"/>
          <w:szCs w:val="28"/>
        </w:rPr>
        <w:t>»</w:t>
      </w:r>
      <w:r w:rsidRPr="00B53950">
        <w:rPr>
          <w:sz w:val="28"/>
          <w:szCs w:val="28"/>
        </w:rPr>
        <w:t xml:space="preserve"> находится на территории </w:t>
      </w:r>
      <w:proofErr w:type="spellStart"/>
      <w:r w:rsidRPr="00B53950">
        <w:rPr>
          <w:sz w:val="28"/>
          <w:szCs w:val="28"/>
        </w:rPr>
        <w:t>У</w:t>
      </w:r>
      <w:r w:rsidR="007D220F" w:rsidRPr="00B53950">
        <w:rPr>
          <w:sz w:val="28"/>
          <w:szCs w:val="28"/>
        </w:rPr>
        <w:t>згенского</w:t>
      </w:r>
      <w:proofErr w:type="spellEnd"/>
      <w:r w:rsidR="007D220F" w:rsidRPr="00B53950">
        <w:rPr>
          <w:sz w:val="28"/>
          <w:szCs w:val="28"/>
        </w:rPr>
        <w:t xml:space="preserve"> района </w:t>
      </w:r>
      <w:proofErr w:type="spellStart"/>
      <w:r w:rsidR="007D220F" w:rsidRPr="00B53950">
        <w:rPr>
          <w:sz w:val="28"/>
          <w:szCs w:val="28"/>
        </w:rPr>
        <w:t>Ошской</w:t>
      </w:r>
      <w:proofErr w:type="spellEnd"/>
      <w:r w:rsidR="007D220F" w:rsidRPr="00B53950">
        <w:rPr>
          <w:sz w:val="28"/>
          <w:szCs w:val="28"/>
        </w:rPr>
        <w:t xml:space="preserve"> области и является единственным и уникальным месторождением в Центральной Азии.</w:t>
      </w:r>
    </w:p>
    <w:p w:rsidR="005B661D" w:rsidRPr="00B53950" w:rsidRDefault="00CC1569" w:rsidP="00681DC6">
      <w:pPr>
        <w:ind w:firstLine="709"/>
        <w:jc w:val="both"/>
        <w:rPr>
          <w:sz w:val="28"/>
          <w:szCs w:val="28"/>
        </w:rPr>
      </w:pPr>
      <w:r w:rsidRPr="00B53950">
        <w:rPr>
          <w:sz w:val="28"/>
          <w:szCs w:val="28"/>
        </w:rPr>
        <w:t xml:space="preserve">В течение последних лет на месторождении велась активная добыча ракушечника, наблюдалось резкое возрастание экспорта.  </w:t>
      </w:r>
    </w:p>
    <w:p w:rsidR="00CC1569" w:rsidRPr="00B53950" w:rsidRDefault="007D220F" w:rsidP="00681DC6">
      <w:pPr>
        <w:pStyle w:val="a5"/>
        <w:spacing w:after="0"/>
        <w:ind w:firstLine="709"/>
        <w:jc w:val="both"/>
        <w:rPr>
          <w:sz w:val="28"/>
          <w:szCs w:val="24"/>
        </w:rPr>
      </w:pPr>
      <w:r w:rsidRPr="00B53950">
        <w:rPr>
          <w:sz w:val="28"/>
          <w:szCs w:val="28"/>
        </w:rPr>
        <w:t xml:space="preserve"> </w:t>
      </w:r>
      <w:r w:rsidR="007075AA" w:rsidRPr="00B53950">
        <w:rPr>
          <w:sz w:val="28"/>
          <w:szCs w:val="24"/>
        </w:rPr>
        <w:t xml:space="preserve">Из статистических </w:t>
      </w:r>
      <w:r w:rsidR="00CC1569" w:rsidRPr="00B53950">
        <w:rPr>
          <w:sz w:val="28"/>
          <w:szCs w:val="24"/>
        </w:rPr>
        <w:t>данных экспорт травертина (ракушечника)</w:t>
      </w:r>
      <w:r w:rsidR="007075AA" w:rsidRPr="00B53950">
        <w:rPr>
          <w:sz w:val="28"/>
          <w:szCs w:val="24"/>
        </w:rPr>
        <w:t xml:space="preserve"> осуществляется</w:t>
      </w:r>
      <w:r w:rsidR="00CC1569" w:rsidRPr="00B53950">
        <w:rPr>
          <w:sz w:val="28"/>
          <w:szCs w:val="24"/>
        </w:rPr>
        <w:t xml:space="preserve"> в основном в Республику Узбекистан для </w:t>
      </w:r>
      <w:r w:rsidR="009671AF" w:rsidRPr="00B53950">
        <w:rPr>
          <w:sz w:val="28"/>
          <w:szCs w:val="24"/>
        </w:rPr>
        <w:t xml:space="preserve"> </w:t>
      </w:r>
      <w:r w:rsidR="00CC1569" w:rsidRPr="00B53950">
        <w:rPr>
          <w:sz w:val="28"/>
          <w:szCs w:val="24"/>
        </w:rPr>
        <w:t>предприятий по переработке сырья травертина</w:t>
      </w:r>
      <w:r w:rsidR="00CC1569" w:rsidRPr="00B53950">
        <w:rPr>
          <w:bCs/>
          <w:sz w:val="28"/>
          <w:szCs w:val="24"/>
        </w:rPr>
        <w:t xml:space="preserve">, расположенных </w:t>
      </w:r>
      <w:r w:rsidR="00CC1569" w:rsidRPr="00B53950">
        <w:rPr>
          <w:sz w:val="28"/>
          <w:szCs w:val="24"/>
        </w:rPr>
        <w:t xml:space="preserve"> в приграничных</w:t>
      </w:r>
      <w:r w:rsidR="0003728B" w:rsidRPr="00B53950">
        <w:rPr>
          <w:sz w:val="28"/>
          <w:szCs w:val="24"/>
        </w:rPr>
        <w:t xml:space="preserve"> с Кыргызстаном</w:t>
      </w:r>
      <w:r w:rsidR="00CC1569" w:rsidRPr="00B53950">
        <w:rPr>
          <w:sz w:val="28"/>
          <w:szCs w:val="24"/>
        </w:rPr>
        <w:t xml:space="preserve"> районах Узбекистана. </w:t>
      </w:r>
      <w:r w:rsidR="007075AA" w:rsidRPr="00B53950">
        <w:rPr>
          <w:sz w:val="28"/>
          <w:szCs w:val="24"/>
        </w:rPr>
        <w:t>При этом</w:t>
      </w:r>
      <w:proofErr w:type="gramStart"/>
      <w:r w:rsidR="007075AA" w:rsidRPr="00B53950">
        <w:rPr>
          <w:sz w:val="28"/>
          <w:szCs w:val="24"/>
        </w:rPr>
        <w:t>,</w:t>
      </w:r>
      <w:proofErr w:type="gramEnd"/>
      <w:r w:rsidR="00CC1569" w:rsidRPr="00B53950">
        <w:rPr>
          <w:sz w:val="28"/>
          <w:szCs w:val="24"/>
        </w:rPr>
        <w:t xml:space="preserve"> соседним государством </w:t>
      </w:r>
      <w:r w:rsidR="00CC1569" w:rsidRPr="00B53950">
        <w:rPr>
          <w:bCs/>
          <w:sz w:val="28"/>
          <w:szCs w:val="24"/>
        </w:rPr>
        <w:t>осуществляются меры по стимулированию импорта сырья травертина</w:t>
      </w:r>
      <w:r w:rsidR="00CC1569" w:rsidRPr="00B53950">
        <w:rPr>
          <w:sz w:val="28"/>
          <w:szCs w:val="24"/>
        </w:rPr>
        <w:t xml:space="preserve"> для производства строительной плиты для облицовки зданий и архитектурно-строительных сооружений.</w:t>
      </w:r>
    </w:p>
    <w:p w:rsidR="00CC01B0" w:rsidRPr="00B53950" w:rsidRDefault="00CC01B0" w:rsidP="00681DC6">
      <w:pPr>
        <w:pStyle w:val="a5"/>
        <w:spacing w:after="0"/>
        <w:ind w:firstLine="709"/>
        <w:jc w:val="both"/>
        <w:rPr>
          <w:bCs/>
          <w:sz w:val="28"/>
          <w:szCs w:val="28"/>
          <w:vertAlign w:val="superscript"/>
        </w:rPr>
      </w:pPr>
      <w:r w:rsidRPr="00B53950">
        <w:rPr>
          <w:bCs/>
          <w:sz w:val="28"/>
          <w:szCs w:val="28"/>
        </w:rPr>
        <w:t xml:space="preserve">По представленной информации Ассоциации </w:t>
      </w:r>
      <w:proofErr w:type="spellStart"/>
      <w:r w:rsidRPr="00B53950">
        <w:rPr>
          <w:bCs/>
          <w:sz w:val="28"/>
          <w:szCs w:val="28"/>
        </w:rPr>
        <w:t>камнедобывающих</w:t>
      </w:r>
      <w:proofErr w:type="spellEnd"/>
      <w:r w:rsidRPr="00B53950">
        <w:rPr>
          <w:bCs/>
          <w:sz w:val="28"/>
          <w:szCs w:val="28"/>
        </w:rPr>
        <w:t xml:space="preserve"> и камнеобрабатывающих предприятий «</w:t>
      </w:r>
      <w:proofErr w:type="gramStart"/>
      <w:r w:rsidRPr="00B53950">
        <w:rPr>
          <w:bCs/>
          <w:sz w:val="28"/>
          <w:szCs w:val="28"/>
        </w:rPr>
        <w:t xml:space="preserve">Сары </w:t>
      </w:r>
      <w:proofErr w:type="spellStart"/>
      <w:r w:rsidRPr="00B53950">
        <w:rPr>
          <w:bCs/>
          <w:sz w:val="28"/>
          <w:szCs w:val="28"/>
        </w:rPr>
        <w:t>Таш</w:t>
      </w:r>
      <w:proofErr w:type="spellEnd"/>
      <w:proofErr w:type="gramEnd"/>
      <w:r w:rsidRPr="00B53950">
        <w:rPr>
          <w:bCs/>
          <w:sz w:val="28"/>
          <w:szCs w:val="28"/>
        </w:rPr>
        <w:t xml:space="preserve">» суммарная </w:t>
      </w:r>
      <w:r w:rsidR="0003728B" w:rsidRPr="00B53950">
        <w:rPr>
          <w:bCs/>
          <w:sz w:val="28"/>
          <w:szCs w:val="28"/>
        </w:rPr>
        <w:t xml:space="preserve">годовая </w:t>
      </w:r>
      <w:r w:rsidRPr="00B53950">
        <w:rPr>
          <w:bCs/>
          <w:sz w:val="28"/>
          <w:szCs w:val="28"/>
        </w:rPr>
        <w:t>добыча составляет порядка  40 тыс.м</w:t>
      </w:r>
      <w:r w:rsidRPr="00B53950">
        <w:rPr>
          <w:bCs/>
          <w:sz w:val="28"/>
          <w:szCs w:val="28"/>
          <w:vertAlign w:val="superscript"/>
        </w:rPr>
        <w:t>3</w:t>
      </w:r>
      <w:r w:rsidRPr="00B53950">
        <w:rPr>
          <w:bCs/>
          <w:sz w:val="28"/>
          <w:szCs w:val="28"/>
        </w:rPr>
        <w:t>.</w:t>
      </w:r>
    </w:p>
    <w:p w:rsidR="00CC01B0" w:rsidRPr="00B53950" w:rsidRDefault="00CC01B0" w:rsidP="00681DC6">
      <w:pPr>
        <w:ind w:firstLine="709"/>
        <w:jc w:val="both"/>
        <w:rPr>
          <w:sz w:val="28"/>
          <w:szCs w:val="28"/>
        </w:rPr>
      </w:pPr>
      <w:r w:rsidRPr="00B53950">
        <w:rPr>
          <w:sz w:val="28"/>
          <w:szCs w:val="28"/>
        </w:rPr>
        <w:t>Общая запланированная суммарная производственная мощность камнеобрабатывающих предприятий по выпуску облицовочной плиты из известняка – ракушечника   составляет порядка 2 200 тыс. м</w:t>
      </w:r>
      <w:proofErr w:type="gramStart"/>
      <w:r w:rsidRPr="00B53950">
        <w:rPr>
          <w:sz w:val="28"/>
          <w:szCs w:val="28"/>
          <w:vertAlign w:val="superscript"/>
        </w:rPr>
        <w:t>2</w:t>
      </w:r>
      <w:proofErr w:type="gramEnd"/>
      <w:r w:rsidRPr="00B53950">
        <w:rPr>
          <w:sz w:val="28"/>
          <w:szCs w:val="28"/>
        </w:rPr>
        <w:t>.</w:t>
      </w:r>
    </w:p>
    <w:p w:rsidR="00CC01B0" w:rsidRPr="00B53950" w:rsidRDefault="00CC01B0" w:rsidP="00681DC6">
      <w:pPr>
        <w:ind w:firstLine="709"/>
        <w:jc w:val="both"/>
        <w:rPr>
          <w:bCs/>
          <w:sz w:val="28"/>
          <w:szCs w:val="28"/>
        </w:rPr>
      </w:pPr>
      <w:r w:rsidRPr="00B53950">
        <w:rPr>
          <w:sz w:val="28"/>
          <w:szCs w:val="28"/>
        </w:rPr>
        <w:t>Для производства готовой продукции требуется  порядка 110-120 тыс. м</w:t>
      </w:r>
      <w:r w:rsidRPr="00B53950">
        <w:rPr>
          <w:sz w:val="28"/>
          <w:szCs w:val="28"/>
          <w:vertAlign w:val="superscript"/>
        </w:rPr>
        <w:t>3</w:t>
      </w:r>
      <w:r w:rsidRPr="00B53950">
        <w:rPr>
          <w:sz w:val="28"/>
          <w:szCs w:val="28"/>
        </w:rPr>
        <w:t xml:space="preserve"> известняка ракушечника. То есть, в Кыргызской Республике  наблюдается дефицит сырья травертина</w:t>
      </w:r>
      <w:r w:rsidRPr="00B53950">
        <w:rPr>
          <w:bCs/>
          <w:sz w:val="28"/>
          <w:szCs w:val="28"/>
        </w:rPr>
        <w:t xml:space="preserve">. </w:t>
      </w:r>
    </w:p>
    <w:p w:rsidR="007075AA" w:rsidRPr="00B53950" w:rsidRDefault="007075AA" w:rsidP="00681DC6">
      <w:pPr>
        <w:pStyle w:val="a5"/>
        <w:spacing w:after="0"/>
        <w:ind w:firstLine="709"/>
        <w:jc w:val="both"/>
        <w:rPr>
          <w:bCs/>
          <w:sz w:val="28"/>
          <w:szCs w:val="28"/>
        </w:rPr>
      </w:pPr>
      <w:r w:rsidRPr="00B53950">
        <w:rPr>
          <w:sz w:val="28"/>
          <w:szCs w:val="28"/>
        </w:rPr>
        <w:t>Согласно данны</w:t>
      </w:r>
      <w:r w:rsidR="00CC01B0" w:rsidRPr="00B53950">
        <w:rPr>
          <w:sz w:val="28"/>
          <w:szCs w:val="28"/>
        </w:rPr>
        <w:t>м</w:t>
      </w:r>
      <w:r w:rsidRPr="00B53950">
        <w:rPr>
          <w:sz w:val="28"/>
          <w:szCs w:val="28"/>
        </w:rPr>
        <w:t xml:space="preserve"> Министерства экономики</w:t>
      </w:r>
      <w:r w:rsidR="00CC01B0" w:rsidRPr="00B53950">
        <w:rPr>
          <w:sz w:val="28"/>
          <w:szCs w:val="28"/>
        </w:rPr>
        <w:t xml:space="preserve"> </w:t>
      </w:r>
      <w:proofErr w:type="gramStart"/>
      <w:r w:rsidR="00CC01B0" w:rsidRPr="00B53950">
        <w:rPr>
          <w:sz w:val="28"/>
          <w:szCs w:val="28"/>
        </w:rPr>
        <w:t>КР</w:t>
      </w:r>
      <w:proofErr w:type="gramEnd"/>
      <w:r w:rsidRPr="00B53950">
        <w:rPr>
          <w:sz w:val="28"/>
          <w:szCs w:val="28"/>
        </w:rPr>
        <w:t xml:space="preserve"> в </w:t>
      </w:r>
      <w:proofErr w:type="spellStart"/>
      <w:r w:rsidR="00017070" w:rsidRPr="00B53950">
        <w:rPr>
          <w:sz w:val="28"/>
          <w:szCs w:val="28"/>
        </w:rPr>
        <w:t>Ошской</w:t>
      </w:r>
      <w:proofErr w:type="spellEnd"/>
      <w:r w:rsidR="00017070" w:rsidRPr="00B53950">
        <w:rPr>
          <w:sz w:val="28"/>
          <w:szCs w:val="28"/>
        </w:rPr>
        <w:t xml:space="preserve"> области функционируют 25 предприятий, занимающихся добычей и переработкой известняка-ракушечника для производства строительной облицовочной плиты и архитектурно художественных изделий. Из 25 предприятий, 12 предприятий осуществляют добычу ракушечника, 13 предприятий занимаются переработкой и экспортом этого материала.</w:t>
      </w:r>
      <w:r w:rsidRPr="00B53950">
        <w:rPr>
          <w:sz w:val="28"/>
          <w:szCs w:val="28"/>
        </w:rPr>
        <w:t xml:space="preserve"> </w:t>
      </w:r>
      <w:r w:rsidR="00A0627A" w:rsidRPr="00B53950">
        <w:rPr>
          <w:sz w:val="28"/>
          <w:szCs w:val="28"/>
        </w:rPr>
        <w:t xml:space="preserve">В </w:t>
      </w:r>
      <w:proofErr w:type="spellStart"/>
      <w:r w:rsidR="00A0627A" w:rsidRPr="00B53950">
        <w:rPr>
          <w:sz w:val="28"/>
          <w:szCs w:val="28"/>
        </w:rPr>
        <w:t>г</w:t>
      </w:r>
      <w:proofErr w:type="gramStart"/>
      <w:r w:rsidR="00A0627A" w:rsidRPr="00B53950">
        <w:rPr>
          <w:sz w:val="28"/>
          <w:szCs w:val="28"/>
        </w:rPr>
        <w:t>.О</w:t>
      </w:r>
      <w:proofErr w:type="gramEnd"/>
      <w:r w:rsidR="00A0627A" w:rsidRPr="00B53950">
        <w:rPr>
          <w:sz w:val="28"/>
          <w:szCs w:val="28"/>
        </w:rPr>
        <w:t>ш</w:t>
      </w:r>
      <w:proofErr w:type="spellEnd"/>
      <w:r w:rsidR="00A0627A" w:rsidRPr="00B53950">
        <w:rPr>
          <w:sz w:val="28"/>
          <w:szCs w:val="28"/>
        </w:rPr>
        <w:t xml:space="preserve"> переработку и реализацию известняка-ракушечника осуществляют 2 предприятия. </w:t>
      </w:r>
      <w:r w:rsidRPr="00B53950">
        <w:rPr>
          <w:bCs/>
          <w:sz w:val="28"/>
          <w:szCs w:val="28"/>
        </w:rPr>
        <w:t xml:space="preserve">В </w:t>
      </w:r>
      <w:proofErr w:type="spellStart"/>
      <w:r w:rsidRPr="00B53950">
        <w:rPr>
          <w:bCs/>
          <w:sz w:val="28"/>
          <w:szCs w:val="28"/>
        </w:rPr>
        <w:t>Джалал-Абадской</w:t>
      </w:r>
      <w:proofErr w:type="spellEnd"/>
      <w:r w:rsidRPr="00B53950">
        <w:rPr>
          <w:bCs/>
          <w:sz w:val="28"/>
          <w:szCs w:val="28"/>
        </w:rPr>
        <w:t xml:space="preserve"> области</w:t>
      </w:r>
      <w:r w:rsidR="00A0627A" w:rsidRPr="00B53950">
        <w:rPr>
          <w:bCs/>
          <w:sz w:val="28"/>
          <w:szCs w:val="28"/>
        </w:rPr>
        <w:t xml:space="preserve"> функционируют 6 предприятий по реализации переработанного известняка. </w:t>
      </w:r>
    </w:p>
    <w:p w:rsidR="00CC01B0" w:rsidRPr="00B53950" w:rsidRDefault="00CC01B0" w:rsidP="00681DC6">
      <w:pPr>
        <w:ind w:firstLine="709"/>
        <w:jc w:val="right"/>
        <w:rPr>
          <w:b/>
        </w:rPr>
      </w:pPr>
      <w:r w:rsidRPr="00B53950">
        <w:rPr>
          <w:b/>
        </w:rPr>
        <w:lastRenderedPageBreak/>
        <w:t>(</w:t>
      </w:r>
      <w:proofErr w:type="spellStart"/>
      <w:r w:rsidRPr="00B53950">
        <w:rPr>
          <w:b/>
        </w:rPr>
        <w:t>млн</w:t>
      </w:r>
      <w:proofErr w:type="gramStart"/>
      <w:r w:rsidRPr="00B53950">
        <w:rPr>
          <w:b/>
        </w:rPr>
        <w:t>.с</w:t>
      </w:r>
      <w:proofErr w:type="gramEnd"/>
      <w:r w:rsidRPr="00B53950">
        <w:rPr>
          <w:b/>
        </w:rPr>
        <w:t>ом</w:t>
      </w:r>
      <w:proofErr w:type="spellEnd"/>
      <w:r w:rsidRPr="00B53950">
        <w:rPr>
          <w:b/>
        </w:rPr>
        <w:t>)</w:t>
      </w:r>
    </w:p>
    <w:tbl>
      <w:tblPr>
        <w:tblStyle w:val="ab"/>
        <w:tblW w:w="9510" w:type="dxa"/>
        <w:tblInd w:w="-176" w:type="dxa"/>
        <w:tblLayout w:type="fixed"/>
        <w:tblLook w:val="04A0" w:firstRow="1" w:lastRow="0" w:firstColumn="1" w:lastColumn="0" w:noHBand="0" w:noVBand="1"/>
      </w:tblPr>
      <w:tblGrid>
        <w:gridCol w:w="1275"/>
        <w:gridCol w:w="924"/>
        <w:gridCol w:w="912"/>
        <w:gridCol w:w="906"/>
        <w:gridCol w:w="8"/>
        <w:gridCol w:w="913"/>
        <w:gridCol w:w="914"/>
        <w:gridCol w:w="913"/>
        <w:gridCol w:w="914"/>
        <w:gridCol w:w="913"/>
        <w:gridCol w:w="918"/>
      </w:tblGrid>
      <w:tr w:rsidR="00CC01B0" w:rsidRPr="00B53950" w:rsidTr="00CC01B0">
        <w:tc>
          <w:tcPr>
            <w:tcW w:w="1275" w:type="dxa"/>
            <w:vMerge w:val="restart"/>
          </w:tcPr>
          <w:p w:rsidR="00CC01B0" w:rsidRPr="00B53950" w:rsidRDefault="00CC01B0" w:rsidP="00681DC6">
            <w:pPr>
              <w:jc w:val="center"/>
              <w:rPr>
                <w:b/>
                <w:sz w:val="24"/>
                <w:szCs w:val="24"/>
              </w:rPr>
            </w:pPr>
          </w:p>
        </w:tc>
        <w:tc>
          <w:tcPr>
            <w:tcW w:w="2742" w:type="dxa"/>
            <w:gridSpan w:val="3"/>
          </w:tcPr>
          <w:p w:rsidR="00CC01B0" w:rsidRPr="00B53950" w:rsidRDefault="00CC01B0" w:rsidP="00681DC6">
            <w:pPr>
              <w:jc w:val="center"/>
              <w:rPr>
                <w:b/>
                <w:sz w:val="24"/>
                <w:szCs w:val="24"/>
              </w:rPr>
            </w:pPr>
            <w:r w:rsidRPr="00B53950">
              <w:rPr>
                <w:b/>
                <w:sz w:val="24"/>
                <w:szCs w:val="24"/>
              </w:rPr>
              <w:t>добыча</w:t>
            </w:r>
          </w:p>
        </w:tc>
        <w:tc>
          <w:tcPr>
            <w:tcW w:w="2748" w:type="dxa"/>
            <w:gridSpan w:val="4"/>
          </w:tcPr>
          <w:p w:rsidR="00CC01B0" w:rsidRPr="00B53950" w:rsidRDefault="00CC01B0" w:rsidP="00681DC6">
            <w:pPr>
              <w:jc w:val="center"/>
              <w:rPr>
                <w:b/>
                <w:sz w:val="24"/>
                <w:szCs w:val="24"/>
              </w:rPr>
            </w:pPr>
            <w:r w:rsidRPr="00B53950">
              <w:rPr>
                <w:b/>
                <w:sz w:val="24"/>
                <w:szCs w:val="24"/>
              </w:rPr>
              <w:t>переработка</w:t>
            </w:r>
          </w:p>
        </w:tc>
        <w:tc>
          <w:tcPr>
            <w:tcW w:w="2745" w:type="dxa"/>
            <w:gridSpan w:val="3"/>
          </w:tcPr>
          <w:p w:rsidR="00CC01B0" w:rsidRPr="00B53950" w:rsidRDefault="00CC01B0" w:rsidP="00681DC6">
            <w:pPr>
              <w:jc w:val="center"/>
              <w:rPr>
                <w:b/>
                <w:sz w:val="24"/>
                <w:szCs w:val="24"/>
              </w:rPr>
            </w:pPr>
            <w:r w:rsidRPr="00B53950">
              <w:rPr>
                <w:b/>
                <w:sz w:val="24"/>
                <w:szCs w:val="24"/>
              </w:rPr>
              <w:t>экспорт</w:t>
            </w:r>
          </w:p>
        </w:tc>
      </w:tr>
      <w:tr w:rsidR="00842C39" w:rsidRPr="00B53950" w:rsidTr="00CC01B0">
        <w:tc>
          <w:tcPr>
            <w:tcW w:w="1275" w:type="dxa"/>
            <w:vMerge/>
          </w:tcPr>
          <w:p w:rsidR="00842C39" w:rsidRPr="00B53950" w:rsidRDefault="00842C39" w:rsidP="00681DC6">
            <w:pPr>
              <w:jc w:val="center"/>
              <w:rPr>
                <w:b/>
                <w:sz w:val="24"/>
                <w:szCs w:val="24"/>
              </w:rPr>
            </w:pPr>
          </w:p>
        </w:tc>
        <w:tc>
          <w:tcPr>
            <w:tcW w:w="924" w:type="dxa"/>
          </w:tcPr>
          <w:p w:rsidR="00842C39" w:rsidRPr="00B53950" w:rsidRDefault="00842C39" w:rsidP="00681DC6">
            <w:pPr>
              <w:jc w:val="center"/>
              <w:rPr>
                <w:b/>
                <w:sz w:val="24"/>
                <w:szCs w:val="24"/>
              </w:rPr>
            </w:pPr>
            <w:r w:rsidRPr="00B53950">
              <w:rPr>
                <w:b/>
                <w:sz w:val="24"/>
                <w:szCs w:val="24"/>
              </w:rPr>
              <w:t>2018г.</w:t>
            </w:r>
          </w:p>
        </w:tc>
        <w:tc>
          <w:tcPr>
            <w:tcW w:w="912" w:type="dxa"/>
          </w:tcPr>
          <w:p w:rsidR="00842C39" w:rsidRPr="00B53950" w:rsidRDefault="00842C39" w:rsidP="00681DC6">
            <w:pPr>
              <w:jc w:val="center"/>
              <w:rPr>
                <w:b/>
                <w:sz w:val="24"/>
                <w:szCs w:val="24"/>
              </w:rPr>
            </w:pPr>
            <w:r w:rsidRPr="00B53950">
              <w:rPr>
                <w:b/>
                <w:sz w:val="24"/>
                <w:szCs w:val="24"/>
              </w:rPr>
              <w:t>2019г.</w:t>
            </w:r>
          </w:p>
        </w:tc>
        <w:tc>
          <w:tcPr>
            <w:tcW w:w="914" w:type="dxa"/>
            <w:gridSpan w:val="2"/>
          </w:tcPr>
          <w:p w:rsidR="00842C39" w:rsidRPr="00B53950" w:rsidRDefault="00842C39" w:rsidP="00681DC6">
            <w:pPr>
              <w:jc w:val="center"/>
              <w:rPr>
                <w:b/>
                <w:sz w:val="24"/>
                <w:szCs w:val="24"/>
              </w:rPr>
            </w:pPr>
            <w:r w:rsidRPr="00B53950">
              <w:rPr>
                <w:b/>
                <w:sz w:val="24"/>
                <w:szCs w:val="24"/>
              </w:rPr>
              <w:t>10 мес.</w:t>
            </w:r>
          </w:p>
          <w:p w:rsidR="00842C39" w:rsidRPr="00B53950" w:rsidRDefault="00842C39" w:rsidP="00681DC6">
            <w:pPr>
              <w:jc w:val="center"/>
              <w:rPr>
                <w:b/>
                <w:sz w:val="24"/>
                <w:szCs w:val="24"/>
              </w:rPr>
            </w:pPr>
            <w:r w:rsidRPr="00B53950">
              <w:rPr>
                <w:b/>
                <w:sz w:val="24"/>
                <w:szCs w:val="24"/>
              </w:rPr>
              <w:t>2020г</w:t>
            </w:r>
          </w:p>
        </w:tc>
        <w:tc>
          <w:tcPr>
            <w:tcW w:w="913" w:type="dxa"/>
          </w:tcPr>
          <w:p w:rsidR="00842C39" w:rsidRPr="00B53950" w:rsidRDefault="00842C39" w:rsidP="00681DC6">
            <w:pPr>
              <w:jc w:val="center"/>
              <w:rPr>
                <w:b/>
                <w:sz w:val="24"/>
                <w:szCs w:val="24"/>
              </w:rPr>
            </w:pPr>
            <w:r w:rsidRPr="00B53950">
              <w:rPr>
                <w:b/>
                <w:sz w:val="24"/>
                <w:szCs w:val="24"/>
              </w:rPr>
              <w:t>2018г.</w:t>
            </w:r>
          </w:p>
        </w:tc>
        <w:tc>
          <w:tcPr>
            <w:tcW w:w="914" w:type="dxa"/>
          </w:tcPr>
          <w:p w:rsidR="00842C39" w:rsidRPr="00B53950" w:rsidRDefault="00842C39" w:rsidP="00681DC6">
            <w:pPr>
              <w:jc w:val="center"/>
              <w:rPr>
                <w:b/>
                <w:sz w:val="24"/>
                <w:szCs w:val="24"/>
              </w:rPr>
            </w:pPr>
            <w:r w:rsidRPr="00B53950">
              <w:rPr>
                <w:b/>
                <w:sz w:val="24"/>
                <w:szCs w:val="24"/>
              </w:rPr>
              <w:t>2019г.</w:t>
            </w:r>
          </w:p>
        </w:tc>
        <w:tc>
          <w:tcPr>
            <w:tcW w:w="913" w:type="dxa"/>
          </w:tcPr>
          <w:p w:rsidR="00842C39" w:rsidRPr="00B53950" w:rsidRDefault="00842C39" w:rsidP="00681DC6">
            <w:pPr>
              <w:jc w:val="center"/>
              <w:rPr>
                <w:b/>
                <w:sz w:val="24"/>
                <w:szCs w:val="24"/>
              </w:rPr>
            </w:pPr>
            <w:r w:rsidRPr="00B53950">
              <w:rPr>
                <w:b/>
                <w:sz w:val="24"/>
                <w:szCs w:val="24"/>
              </w:rPr>
              <w:t>10 мес.</w:t>
            </w:r>
          </w:p>
          <w:p w:rsidR="00842C39" w:rsidRPr="00B53950" w:rsidRDefault="00842C39" w:rsidP="00681DC6">
            <w:pPr>
              <w:jc w:val="center"/>
              <w:rPr>
                <w:b/>
                <w:sz w:val="24"/>
                <w:szCs w:val="24"/>
              </w:rPr>
            </w:pPr>
            <w:r w:rsidRPr="00B53950">
              <w:rPr>
                <w:b/>
                <w:sz w:val="24"/>
                <w:szCs w:val="24"/>
              </w:rPr>
              <w:t>2020г</w:t>
            </w:r>
          </w:p>
        </w:tc>
        <w:tc>
          <w:tcPr>
            <w:tcW w:w="914" w:type="dxa"/>
          </w:tcPr>
          <w:p w:rsidR="00842C39" w:rsidRPr="00B53950" w:rsidRDefault="00842C39" w:rsidP="00681DC6">
            <w:pPr>
              <w:jc w:val="center"/>
              <w:rPr>
                <w:b/>
                <w:sz w:val="24"/>
                <w:szCs w:val="24"/>
              </w:rPr>
            </w:pPr>
            <w:r w:rsidRPr="00B53950">
              <w:rPr>
                <w:b/>
                <w:sz w:val="24"/>
                <w:szCs w:val="24"/>
              </w:rPr>
              <w:t>2018г.</w:t>
            </w:r>
          </w:p>
        </w:tc>
        <w:tc>
          <w:tcPr>
            <w:tcW w:w="913" w:type="dxa"/>
          </w:tcPr>
          <w:p w:rsidR="00842C39" w:rsidRPr="00B53950" w:rsidRDefault="00842C39" w:rsidP="00681DC6">
            <w:pPr>
              <w:jc w:val="center"/>
              <w:rPr>
                <w:b/>
                <w:sz w:val="24"/>
                <w:szCs w:val="24"/>
              </w:rPr>
            </w:pPr>
            <w:r w:rsidRPr="00B53950">
              <w:rPr>
                <w:b/>
                <w:sz w:val="24"/>
                <w:szCs w:val="24"/>
              </w:rPr>
              <w:t>2019г.</w:t>
            </w:r>
          </w:p>
        </w:tc>
        <w:tc>
          <w:tcPr>
            <w:tcW w:w="918" w:type="dxa"/>
          </w:tcPr>
          <w:p w:rsidR="00842C39" w:rsidRPr="00B53950" w:rsidRDefault="00842C39" w:rsidP="00681DC6">
            <w:pPr>
              <w:jc w:val="center"/>
              <w:rPr>
                <w:b/>
                <w:sz w:val="24"/>
                <w:szCs w:val="24"/>
              </w:rPr>
            </w:pPr>
            <w:r w:rsidRPr="00B53950">
              <w:rPr>
                <w:b/>
                <w:sz w:val="24"/>
                <w:szCs w:val="24"/>
              </w:rPr>
              <w:t>10 мес.</w:t>
            </w:r>
          </w:p>
          <w:p w:rsidR="00842C39" w:rsidRPr="00B53950" w:rsidRDefault="00842C39" w:rsidP="00681DC6">
            <w:pPr>
              <w:jc w:val="center"/>
              <w:rPr>
                <w:b/>
                <w:sz w:val="24"/>
                <w:szCs w:val="24"/>
              </w:rPr>
            </w:pPr>
            <w:r w:rsidRPr="00B53950">
              <w:rPr>
                <w:b/>
                <w:sz w:val="24"/>
                <w:szCs w:val="24"/>
              </w:rPr>
              <w:t>2020г</w:t>
            </w:r>
          </w:p>
        </w:tc>
      </w:tr>
      <w:tr w:rsidR="00CC01B0" w:rsidRPr="00B53950" w:rsidTr="00CC01B0">
        <w:tc>
          <w:tcPr>
            <w:tcW w:w="1275" w:type="dxa"/>
          </w:tcPr>
          <w:p w:rsidR="00CC01B0" w:rsidRPr="00B53950" w:rsidRDefault="00CC01B0" w:rsidP="00681DC6">
            <w:pPr>
              <w:rPr>
                <w:b/>
                <w:sz w:val="24"/>
                <w:szCs w:val="24"/>
              </w:rPr>
            </w:pPr>
            <w:proofErr w:type="spellStart"/>
            <w:r w:rsidRPr="00B53950">
              <w:rPr>
                <w:b/>
                <w:sz w:val="24"/>
                <w:szCs w:val="24"/>
              </w:rPr>
              <w:t>Ощская</w:t>
            </w:r>
            <w:proofErr w:type="spellEnd"/>
            <w:r w:rsidRPr="00B53950">
              <w:rPr>
                <w:b/>
                <w:sz w:val="24"/>
                <w:szCs w:val="24"/>
              </w:rPr>
              <w:t xml:space="preserve"> область</w:t>
            </w:r>
          </w:p>
        </w:tc>
        <w:tc>
          <w:tcPr>
            <w:tcW w:w="924" w:type="dxa"/>
          </w:tcPr>
          <w:p w:rsidR="00CC01B0" w:rsidRPr="00B53950" w:rsidRDefault="00CC01B0" w:rsidP="00681DC6">
            <w:pPr>
              <w:jc w:val="right"/>
              <w:rPr>
                <w:sz w:val="24"/>
                <w:szCs w:val="24"/>
              </w:rPr>
            </w:pPr>
            <w:r w:rsidRPr="00B53950">
              <w:rPr>
                <w:sz w:val="24"/>
                <w:szCs w:val="24"/>
              </w:rPr>
              <w:t>62,7</w:t>
            </w:r>
          </w:p>
        </w:tc>
        <w:tc>
          <w:tcPr>
            <w:tcW w:w="912" w:type="dxa"/>
          </w:tcPr>
          <w:p w:rsidR="00CC01B0" w:rsidRPr="00B53950" w:rsidRDefault="00CC01B0" w:rsidP="00681DC6">
            <w:pPr>
              <w:jc w:val="right"/>
              <w:rPr>
                <w:sz w:val="24"/>
                <w:szCs w:val="24"/>
              </w:rPr>
            </w:pPr>
            <w:r w:rsidRPr="00B53950">
              <w:rPr>
                <w:sz w:val="24"/>
                <w:szCs w:val="24"/>
              </w:rPr>
              <w:t>51,7</w:t>
            </w:r>
          </w:p>
        </w:tc>
        <w:tc>
          <w:tcPr>
            <w:tcW w:w="914" w:type="dxa"/>
            <w:gridSpan w:val="2"/>
          </w:tcPr>
          <w:p w:rsidR="00CC01B0" w:rsidRPr="00B53950" w:rsidRDefault="00CC01B0" w:rsidP="00681DC6">
            <w:pPr>
              <w:jc w:val="right"/>
              <w:rPr>
                <w:sz w:val="24"/>
                <w:szCs w:val="24"/>
              </w:rPr>
            </w:pPr>
            <w:r w:rsidRPr="00B53950">
              <w:rPr>
                <w:sz w:val="24"/>
                <w:szCs w:val="24"/>
              </w:rPr>
              <w:t>37,1</w:t>
            </w:r>
          </w:p>
        </w:tc>
        <w:tc>
          <w:tcPr>
            <w:tcW w:w="913" w:type="dxa"/>
          </w:tcPr>
          <w:p w:rsidR="00CC01B0" w:rsidRPr="00B53950" w:rsidRDefault="00CC01B0" w:rsidP="00681DC6">
            <w:pPr>
              <w:jc w:val="right"/>
              <w:rPr>
                <w:sz w:val="24"/>
                <w:szCs w:val="24"/>
              </w:rPr>
            </w:pPr>
            <w:r w:rsidRPr="00B53950">
              <w:rPr>
                <w:sz w:val="24"/>
                <w:szCs w:val="24"/>
              </w:rPr>
              <w:t>33,1</w:t>
            </w:r>
          </w:p>
        </w:tc>
        <w:tc>
          <w:tcPr>
            <w:tcW w:w="914" w:type="dxa"/>
          </w:tcPr>
          <w:p w:rsidR="00CC01B0" w:rsidRPr="00B53950" w:rsidRDefault="00CC01B0" w:rsidP="00681DC6">
            <w:pPr>
              <w:jc w:val="right"/>
              <w:rPr>
                <w:sz w:val="24"/>
                <w:szCs w:val="24"/>
              </w:rPr>
            </w:pPr>
            <w:r w:rsidRPr="00B53950">
              <w:rPr>
                <w:sz w:val="24"/>
                <w:szCs w:val="24"/>
              </w:rPr>
              <w:t>66,55</w:t>
            </w:r>
          </w:p>
        </w:tc>
        <w:tc>
          <w:tcPr>
            <w:tcW w:w="913" w:type="dxa"/>
          </w:tcPr>
          <w:p w:rsidR="00CC01B0" w:rsidRPr="00B53950" w:rsidRDefault="00CC01B0" w:rsidP="00681DC6">
            <w:pPr>
              <w:jc w:val="right"/>
              <w:rPr>
                <w:sz w:val="24"/>
                <w:szCs w:val="24"/>
              </w:rPr>
            </w:pPr>
            <w:r w:rsidRPr="00B53950">
              <w:rPr>
                <w:sz w:val="24"/>
                <w:szCs w:val="24"/>
              </w:rPr>
              <w:t>39,3</w:t>
            </w:r>
          </w:p>
        </w:tc>
        <w:tc>
          <w:tcPr>
            <w:tcW w:w="914" w:type="dxa"/>
          </w:tcPr>
          <w:p w:rsidR="00CC01B0" w:rsidRPr="00B53950" w:rsidRDefault="00CC01B0" w:rsidP="00681DC6">
            <w:pPr>
              <w:jc w:val="right"/>
              <w:rPr>
                <w:sz w:val="24"/>
                <w:szCs w:val="24"/>
              </w:rPr>
            </w:pPr>
            <w:r w:rsidRPr="00B53950">
              <w:rPr>
                <w:sz w:val="24"/>
                <w:szCs w:val="24"/>
              </w:rPr>
              <w:t>0</w:t>
            </w:r>
          </w:p>
        </w:tc>
        <w:tc>
          <w:tcPr>
            <w:tcW w:w="913" w:type="dxa"/>
          </w:tcPr>
          <w:p w:rsidR="00CC01B0" w:rsidRPr="00B53950" w:rsidRDefault="00CC01B0" w:rsidP="00681DC6">
            <w:pPr>
              <w:jc w:val="right"/>
              <w:rPr>
                <w:sz w:val="24"/>
                <w:szCs w:val="24"/>
              </w:rPr>
            </w:pPr>
            <w:r w:rsidRPr="00B53950">
              <w:rPr>
                <w:sz w:val="24"/>
                <w:szCs w:val="24"/>
              </w:rPr>
              <w:t>1,16</w:t>
            </w:r>
          </w:p>
        </w:tc>
        <w:tc>
          <w:tcPr>
            <w:tcW w:w="918" w:type="dxa"/>
          </w:tcPr>
          <w:p w:rsidR="00CC01B0" w:rsidRPr="00B53950" w:rsidRDefault="00CC01B0" w:rsidP="00681DC6">
            <w:pPr>
              <w:jc w:val="right"/>
              <w:rPr>
                <w:sz w:val="24"/>
                <w:szCs w:val="24"/>
              </w:rPr>
            </w:pPr>
            <w:r w:rsidRPr="00B53950">
              <w:rPr>
                <w:sz w:val="24"/>
                <w:szCs w:val="24"/>
              </w:rPr>
              <w:t>0,35</w:t>
            </w:r>
          </w:p>
        </w:tc>
      </w:tr>
      <w:tr w:rsidR="00CC01B0" w:rsidRPr="00B53950" w:rsidTr="00CC01B0">
        <w:tc>
          <w:tcPr>
            <w:tcW w:w="1275" w:type="dxa"/>
          </w:tcPr>
          <w:p w:rsidR="00CC01B0" w:rsidRPr="00B53950" w:rsidRDefault="00CC01B0" w:rsidP="00681DC6">
            <w:pPr>
              <w:rPr>
                <w:sz w:val="24"/>
                <w:szCs w:val="24"/>
              </w:rPr>
            </w:pPr>
          </w:p>
        </w:tc>
        <w:tc>
          <w:tcPr>
            <w:tcW w:w="924" w:type="dxa"/>
          </w:tcPr>
          <w:p w:rsidR="00CC01B0" w:rsidRPr="00B53950" w:rsidRDefault="00CC01B0" w:rsidP="00681DC6">
            <w:pPr>
              <w:jc w:val="right"/>
              <w:rPr>
                <w:sz w:val="24"/>
                <w:szCs w:val="24"/>
              </w:rPr>
            </w:pPr>
          </w:p>
        </w:tc>
        <w:tc>
          <w:tcPr>
            <w:tcW w:w="912" w:type="dxa"/>
          </w:tcPr>
          <w:p w:rsidR="00CC01B0" w:rsidRPr="00B53950" w:rsidRDefault="00CC01B0" w:rsidP="00681DC6">
            <w:pPr>
              <w:jc w:val="right"/>
              <w:rPr>
                <w:sz w:val="24"/>
                <w:szCs w:val="24"/>
              </w:rPr>
            </w:pPr>
          </w:p>
        </w:tc>
        <w:tc>
          <w:tcPr>
            <w:tcW w:w="914" w:type="dxa"/>
            <w:gridSpan w:val="2"/>
          </w:tcPr>
          <w:p w:rsidR="00CC01B0" w:rsidRPr="00B53950" w:rsidRDefault="00CC01B0" w:rsidP="00681DC6">
            <w:pPr>
              <w:jc w:val="right"/>
              <w:rPr>
                <w:sz w:val="24"/>
                <w:szCs w:val="24"/>
              </w:rPr>
            </w:pPr>
          </w:p>
        </w:tc>
        <w:tc>
          <w:tcPr>
            <w:tcW w:w="913" w:type="dxa"/>
          </w:tcPr>
          <w:p w:rsidR="00CC01B0" w:rsidRPr="00B53950" w:rsidRDefault="00CC01B0" w:rsidP="00681DC6">
            <w:pPr>
              <w:jc w:val="right"/>
              <w:rPr>
                <w:sz w:val="24"/>
                <w:szCs w:val="24"/>
              </w:rPr>
            </w:pPr>
          </w:p>
        </w:tc>
        <w:tc>
          <w:tcPr>
            <w:tcW w:w="914" w:type="dxa"/>
          </w:tcPr>
          <w:p w:rsidR="00CC01B0" w:rsidRPr="00B53950" w:rsidRDefault="00CC01B0" w:rsidP="00681DC6">
            <w:pPr>
              <w:jc w:val="right"/>
              <w:rPr>
                <w:sz w:val="24"/>
                <w:szCs w:val="24"/>
              </w:rPr>
            </w:pPr>
          </w:p>
        </w:tc>
        <w:tc>
          <w:tcPr>
            <w:tcW w:w="913" w:type="dxa"/>
          </w:tcPr>
          <w:p w:rsidR="00CC01B0" w:rsidRPr="00B53950" w:rsidRDefault="00CC01B0" w:rsidP="00681DC6">
            <w:pPr>
              <w:jc w:val="right"/>
              <w:rPr>
                <w:sz w:val="24"/>
                <w:szCs w:val="24"/>
              </w:rPr>
            </w:pPr>
          </w:p>
        </w:tc>
        <w:tc>
          <w:tcPr>
            <w:tcW w:w="914" w:type="dxa"/>
          </w:tcPr>
          <w:p w:rsidR="00CC01B0" w:rsidRPr="00B53950" w:rsidRDefault="00CC01B0" w:rsidP="00681DC6">
            <w:pPr>
              <w:jc w:val="right"/>
              <w:rPr>
                <w:sz w:val="24"/>
                <w:szCs w:val="24"/>
              </w:rPr>
            </w:pPr>
          </w:p>
        </w:tc>
        <w:tc>
          <w:tcPr>
            <w:tcW w:w="913" w:type="dxa"/>
          </w:tcPr>
          <w:p w:rsidR="00CC01B0" w:rsidRPr="00B53950" w:rsidRDefault="00CC01B0" w:rsidP="00681DC6">
            <w:pPr>
              <w:jc w:val="right"/>
              <w:rPr>
                <w:sz w:val="24"/>
                <w:szCs w:val="24"/>
              </w:rPr>
            </w:pPr>
          </w:p>
        </w:tc>
        <w:tc>
          <w:tcPr>
            <w:tcW w:w="918" w:type="dxa"/>
          </w:tcPr>
          <w:p w:rsidR="00CC01B0" w:rsidRPr="00B53950" w:rsidRDefault="00CC01B0" w:rsidP="00681DC6">
            <w:pPr>
              <w:jc w:val="right"/>
              <w:rPr>
                <w:sz w:val="24"/>
                <w:szCs w:val="24"/>
              </w:rPr>
            </w:pPr>
          </w:p>
        </w:tc>
      </w:tr>
      <w:tr w:rsidR="00CC01B0" w:rsidRPr="00B53950" w:rsidTr="00CC01B0">
        <w:tc>
          <w:tcPr>
            <w:tcW w:w="1275" w:type="dxa"/>
          </w:tcPr>
          <w:p w:rsidR="00CC01B0" w:rsidRPr="00B53950" w:rsidRDefault="00CC01B0" w:rsidP="00681DC6">
            <w:pPr>
              <w:rPr>
                <w:b/>
                <w:sz w:val="24"/>
                <w:szCs w:val="24"/>
              </w:rPr>
            </w:pPr>
            <w:proofErr w:type="spellStart"/>
            <w:r w:rsidRPr="00B53950">
              <w:rPr>
                <w:b/>
                <w:sz w:val="24"/>
                <w:szCs w:val="24"/>
              </w:rPr>
              <w:t>г</w:t>
            </w:r>
            <w:proofErr w:type="gramStart"/>
            <w:r w:rsidRPr="00B53950">
              <w:rPr>
                <w:b/>
                <w:sz w:val="24"/>
                <w:szCs w:val="24"/>
              </w:rPr>
              <w:t>.О</w:t>
            </w:r>
            <w:proofErr w:type="gramEnd"/>
            <w:r w:rsidRPr="00B53950">
              <w:rPr>
                <w:b/>
                <w:sz w:val="24"/>
                <w:szCs w:val="24"/>
              </w:rPr>
              <w:t>ш</w:t>
            </w:r>
            <w:proofErr w:type="spellEnd"/>
          </w:p>
        </w:tc>
        <w:tc>
          <w:tcPr>
            <w:tcW w:w="924" w:type="dxa"/>
          </w:tcPr>
          <w:p w:rsidR="00CC01B0" w:rsidRPr="00B53950" w:rsidRDefault="00CC01B0" w:rsidP="00681DC6">
            <w:pPr>
              <w:jc w:val="right"/>
              <w:rPr>
                <w:sz w:val="24"/>
                <w:szCs w:val="24"/>
              </w:rPr>
            </w:pPr>
            <w:r w:rsidRPr="00B53950">
              <w:rPr>
                <w:sz w:val="24"/>
                <w:szCs w:val="24"/>
              </w:rPr>
              <w:t>0</w:t>
            </w:r>
          </w:p>
        </w:tc>
        <w:tc>
          <w:tcPr>
            <w:tcW w:w="912" w:type="dxa"/>
          </w:tcPr>
          <w:p w:rsidR="00CC01B0" w:rsidRPr="00B53950" w:rsidRDefault="00CC01B0" w:rsidP="00681DC6">
            <w:pPr>
              <w:jc w:val="right"/>
              <w:rPr>
                <w:sz w:val="24"/>
                <w:szCs w:val="24"/>
              </w:rPr>
            </w:pPr>
            <w:r w:rsidRPr="00B53950">
              <w:rPr>
                <w:sz w:val="24"/>
                <w:szCs w:val="24"/>
              </w:rPr>
              <w:t>0</w:t>
            </w:r>
          </w:p>
        </w:tc>
        <w:tc>
          <w:tcPr>
            <w:tcW w:w="914" w:type="dxa"/>
            <w:gridSpan w:val="2"/>
          </w:tcPr>
          <w:p w:rsidR="00CC01B0" w:rsidRPr="00B53950" w:rsidRDefault="00CC01B0" w:rsidP="00681DC6">
            <w:pPr>
              <w:jc w:val="right"/>
              <w:rPr>
                <w:sz w:val="24"/>
                <w:szCs w:val="24"/>
              </w:rPr>
            </w:pPr>
            <w:r w:rsidRPr="00B53950">
              <w:rPr>
                <w:sz w:val="24"/>
                <w:szCs w:val="24"/>
              </w:rPr>
              <w:t>0</w:t>
            </w:r>
          </w:p>
        </w:tc>
        <w:tc>
          <w:tcPr>
            <w:tcW w:w="913" w:type="dxa"/>
          </w:tcPr>
          <w:p w:rsidR="00CC01B0" w:rsidRPr="00B53950" w:rsidRDefault="00CC01B0" w:rsidP="00681DC6">
            <w:pPr>
              <w:jc w:val="right"/>
              <w:rPr>
                <w:sz w:val="24"/>
                <w:szCs w:val="24"/>
              </w:rPr>
            </w:pPr>
            <w:r w:rsidRPr="00B53950">
              <w:rPr>
                <w:sz w:val="24"/>
                <w:szCs w:val="24"/>
              </w:rPr>
              <w:t>8,4</w:t>
            </w:r>
          </w:p>
        </w:tc>
        <w:tc>
          <w:tcPr>
            <w:tcW w:w="914" w:type="dxa"/>
          </w:tcPr>
          <w:p w:rsidR="00CC01B0" w:rsidRPr="00B53950" w:rsidRDefault="00CC01B0" w:rsidP="00681DC6">
            <w:pPr>
              <w:jc w:val="right"/>
              <w:rPr>
                <w:sz w:val="24"/>
                <w:szCs w:val="24"/>
              </w:rPr>
            </w:pPr>
            <w:r w:rsidRPr="00B53950">
              <w:rPr>
                <w:sz w:val="24"/>
                <w:szCs w:val="24"/>
              </w:rPr>
              <w:t>6,9</w:t>
            </w:r>
          </w:p>
        </w:tc>
        <w:tc>
          <w:tcPr>
            <w:tcW w:w="913" w:type="dxa"/>
          </w:tcPr>
          <w:p w:rsidR="00CC01B0" w:rsidRPr="00B53950" w:rsidRDefault="00CC01B0" w:rsidP="00681DC6">
            <w:pPr>
              <w:jc w:val="right"/>
              <w:rPr>
                <w:sz w:val="24"/>
                <w:szCs w:val="24"/>
              </w:rPr>
            </w:pPr>
            <w:r w:rsidRPr="00B53950">
              <w:rPr>
                <w:sz w:val="24"/>
                <w:szCs w:val="24"/>
              </w:rPr>
              <w:t>5,7</w:t>
            </w:r>
          </w:p>
        </w:tc>
        <w:tc>
          <w:tcPr>
            <w:tcW w:w="914" w:type="dxa"/>
          </w:tcPr>
          <w:p w:rsidR="00CC01B0" w:rsidRPr="00B53950" w:rsidRDefault="00CC01B0" w:rsidP="00681DC6">
            <w:pPr>
              <w:jc w:val="right"/>
              <w:rPr>
                <w:sz w:val="24"/>
                <w:szCs w:val="24"/>
              </w:rPr>
            </w:pPr>
            <w:r w:rsidRPr="00B53950">
              <w:rPr>
                <w:sz w:val="24"/>
                <w:szCs w:val="24"/>
              </w:rPr>
              <w:t>7,3</w:t>
            </w:r>
          </w:p>
        </w:tc>
        <w:tc>
          <w:tcPr>
            <w:tcW w:w="913" w:type="dxa"/>
          </w:tcPr>
          <w:p w:rsidR="00CC01B0" w:rsidRPr="00B53950" w:rsidRDefault="00CC01B0" w:rsidP="00681DC6">
            <w:pPr>
              <w:jc w:val="right"/>
              <w:rPr>
                <w:sz w:val="24"/>
                <w:szCs w:val="24"/>
              </w:rPr>
            </w:pPr>
            <w:r w:rsidRPr="00B53950">
              <w:rPr>
                <w:sz w:val="24"/>
                <w:szCs w:val="24"/>
              </w:rPr>
              <w:t>4,9</w:t>
            </w:r>
          </w:p>
        </w:tc>
        <w:tc>
          <w:tcPr>
            <w:tcW w:w="918" w:type="dxa"/>
          </w:tcPr>
          <w:p w:rsidR="00CC01B0" w:rsidRPr="00B53950" w:rsidRDefault="00CC01B0" w:rsidP="00681DC6">
            <w:pPr>
              <w:jc w:val="right"/>
              <w:rPr>
                <w:sz w:val="24"/>
                <w:szCs w:val="24"/>
              </w:rPr>
            </w:pPr>
            <w:r w:rsidRPr="00B53950">
              <w:rPr>
                <w:sz w:val="24"/>
                <w:szCs w:val="24"/>
              </w:rPr>
              <w:t>4,1</w:t>
            </w:r>
          </w:p>
        </w:tc>
      </w:tr>
      <w:tr w:rsidR="00CC01B0" w:rsidRPr="00B53950" w:rsidTr="00CC01B0">
        <w:tc>
          <w:tcPr>
            <w:tcW w:w="1275" w:type="dxa"/>
          </w:tcPr>
          <w:p w:rsidR="00CC01B0" w:rsidRPr="00B53950" w:rsidRDefault="00CC01B0" w:rsidP="00681DC6">
            <w:pPr>
              <w:rPr>
                <w:sz w:val="24"/>
                <w:szCs w:val="24"/>
              </w:rPr>
            </w:pPr>
          </w:p>
        </w:tc>
        <w:tc>
          <w:tcPr>
            <w:tcW w:w="924" w:type="dxa"/>
          </w:tcPr>
          <w:p w:rsidR="00CC01B0" w:rsidRPr="00B53950" w:rsidRDefault="00CC01B0" w:rsidP="00681DC6">
            <w:pPr>
              <w:jc w:val="right"/>
              <w:rPr>
                <w:sz w:val="24"/>
                <w:szCs w:val="24"/>
              </w:rPr>
            </w:pPr>
          </w:p>
        </w:tc>
        <w:tc>
          <w:tcPr>
            <w:tcW w:w="912" w:type="dxa"/>
          </w:tcPr>
          <w:p w:rsidR="00CC01B0" w:rsidRPr="00B53950" w:rsidRDefault="00CC01B0" w:rsidP="00681DC6">
            <w:pPr>
              <w:jc w:val="right"/>
              <w:rPr>
                <w:sz w:val="24"/>
                <w:szCs w:val="24"/>
              </w:rPr>
            </w:pPr>
          </w:p>
        </w:tc>
        <w:tc>
          <w:tcPr>
            <w:tcW w:w="914" w:type="dxa"/>
            <w:gridSpan w:val="2"/>
          </w:tcPr>
          <w:p w:rsidR="00CC01B0" w:rsidRPr="00B53950" w:rsidRDefault="00CC01B0" w:rsidP="00681DC6">
            <w:pPr>
              <w:jc w:val="right"/>
              <w:rPr>
                <w:sz w:val="24"/>
                <w:szCs w:val="24"/>
              </w:rPr>
            </w:pPr>
          </w:p>
        </w:tc>
        <w:tc>
          <w:tcPr>
            <w:tcW w:w="913" w:type="dxa"/>
          </w:tcPr>
          <w:p w:rsidR="00CC01B0" w:rsidRPr="00B53950" w:rsidRDefault="00CC01B0" w:rsidP="00681DC6">
            <w:pPr>
              <w:jc w:val="right"/>
              <w:rPr>
                <w:sz w:val="24"/>
                <w:szCs w:val="24"/>
              </w:rPr>
            </w:pPr>
          </w:p>
        </w:tc>
        <w:tc>
          <w:tcPr>
            <w:tcW w:w="914" w:type="dxa"/>
          </w:tcPr>
          <w:p w:rsidR="00CC01B0" w:rsidRPr="00B53950" w:rsidRDefault="00CC01B0" w:rsidP="00681DC6">
            <w:pPr>
              <w:jc w:val="right"/>
              <w:rPr>
                <w:sz w:val="24"/>
                <w:szCs w:val="24"/>
              </w:rPr>
            </w:pPr>
          </w:p>
        </w:tc>
        <w:tc>
          <w:tcPr>
            <w:tcW w:w="913" w:type="dxa"/>
          </w:tcPr>
          <w:p w:rsidR="00CC01B0" w:rsidRPr="00B53950" w:rsidRDefault="00CC01B0" w:rsidP="00681DC6">
            <w:pPr>
              <w:jc w:val="right"/>
              <w:rPr>
                <w:sz w:val="24"/>
                <w:szCs w:val="24"/>
              </w:rPr>
            </w:pPr>
          </w:p>
        </w:tc>
        <w:tc>
          <w:tcPr>
            <w:tcW w:w="914" w:type="dxa"/>
          </w:tcPr>
          <w:p w:rsidR="00CC01B0" w:rsidRPr="00B53950" w:rsidRDefault="00CC01B0" w:rsidP="00681DC6">
            <w:pPr>
              <w:jc w:val="right"/>
              <w:rPr>
                <w:sz w:val="24"/>
                <w:szCs w:val="24"/>
              </w:rPr>
            </w:pPr>
          </w:p>
        </w:tc>
        <w:tc>
          <w:tcPr>
            <w:tcW w:w="913" w:type="dxa"/>
          </w:tcPr>
          <w:p w:rsidR="00CC01B0" w:rsidRPr="00B53950" w:rsidRDefault="00CC01B0" w:rsidP="00681DC6">
            <w:pPr>
              <w:jc w:val="right"/>
              <w:rPr>
                <w:sz w:val="24"/>
                <w:szCs w:val="24"/>
              </w:rPr>
            </w:pPr>
          </w:p>
        </w:tc>
        <w:tc>
          <w:tcPr>
            <w:tcW w:w="918" w:type="dxa"/>
          </w:tcPr>
          <w:p w:rsidR="00CC01B0" w:rsidRPr="00B53950" w:rsidRDefault="00CC01B0" w:rsidP="00681DC6">
            <w:pPr>
              <w:jc w:val="right"/>
              <w:rPr>
                <w:sz w:val="24"/>
                <w:szCs w:val="24"/>
              </w:rPr>
            </w:pPr>
          </w:p>
        </w:tc>
      </w:tr>
      <w:tr w:rsidR="00CC01B0" w:rsidRPr="00B53950" w:rsidTr="00CC01B0">
        <w:tc>
          <w:tcPr>
            <w:tcW w:w="1275" w:type="dxa"/>
          </w:tcPr>
          <w:p w:rsidR="00CC01B0" w:rsidRPr="00B53950" w:rsidRDefault="00CC01B0" w:rsidP="00681DC6">
            <w:pPr>
              <w:rPr>
                <w:b/>
                <w:sz w:val="24"/>
                <w:szCs w:val="24"/>
              </w:rPr>
            </w:pPr>
            <w:proofErr w:type="spellStart"/>
            <w:r w:rsidRPr="00B53950">
              <w:rPr>
                <w:b/>
                <w:sz w:val="24"/>
                <w:szCs w:val="24"/>
              </w:rPr>
              <w:t>Джалал-Абадская</w:t>
            </w:r>
            <w:proofErr w:type="spellEnd"/>
            <w:r w:rsidRPr="00B53950">
              <w:rPr>
                <w:b/>
                <w:sz w:val="24"/>
                <w:szCs w:val="24"/>
              </w:rPr>
              <w:t xml:space="preserve"> область</w:t>
            </w:r>
          </w:p>
        </w:tc>
        <w:tc>
          <w:tcPr>
            <w:tcW w:w="924" w:type="dxa"/>
          </w:tcPr>
          <w:p w:rsidR="00CC01B0" w:rsidRPr="00B53950" w:rsidRDefault="00CC01B0" w:rsidP="00681DC6">
            <w:pPr>
              <w:jc w:val="right"/>
              <w:rPr>
                <w:sz w:val="24"/>
                <w:szCs w:val="24"/>
              </w:rPr>
            </w:pPr>
            <w:r w:rsidRPr="00B53950">
              <w:rPr>
                <w:sz w:val="24"/>
                <w:szCs w:val="24"/>
              </w:rPr>
              <w:t>0</w:t>
            </w:r>
          </w:p>
        </w:tc>
        <w:tc>
          <w:tcPr>
            <w:tcW w:w="912" w:type="dxa"/>
          </w:tcPr>
          <w:p w:rsidR="00CC01B0" w:rsidRPr="00B53950" w:rsidRDefault="00CC01B0" w:rsidP="00681DC6">
            <w:pPr>
              <w:jc w:val="right"/>
              <w:rPr>
                <w:sz w:val="24"/>
                <w:szCs w:val="24"/>
              </w:rPr>
            </w:pPr>
            <w:r w:rsidRPr="00B53950">
              <w:rPr>
                <w:sz w:val="24"/>
                <w:szCs w:val="24"/>
              </w:rPr>
              <w:t>0</w:t>
            </w:r>
          </w:p>
        </w:tc>
        <w:tc>
          <w:tcPr>
            <w:tcW w:w="914" w:type="dxa"/>
            <w:gridSpan w:val="2"/>
          </w:tcPr>
          <w:p w:rsidR="00CC01B0" w:rsidRPr="00B53950" w:rsidRDefault="00CC01B0" w:rsidP="00681DC6">
            <w:pPr>
              <w:jc w:val="right"/>
              <w:rPr>
                <w:sz w:val="24"/>
                <w:szCs w:val="24"/>
              </w:rPr>
            </w:pPr>
            <w:r w:rsidRPr="00B53950">
              <w:rPr>
                <w:sz w:val="24"/>
                <w:szCs w:val="24"/>
              </w:rPr>
              <w:t>0</w:t>
            </w:r>
          </w:p>
        </w:tc>
        <w:tc>
          <w:tcPr>
            <w:tcW w:w="913" w:type="dxa"/>
          </w:tcPr>
          <w:p w:rsidR="00CC01B0" w:rsidRPr="00B53950" w:rsidRDefault="00CC01B0" w:rsidP="00681DC6">
            <w:pPr>
              <w:jc w:val="right"/>
              <w:rPr>
                <w:sz w:val="24"/>
                <w:szCs w:val="24"/>
              </w:rPr>
            </w:pPr>
            <w:r w:rsidRPr="00B53950">
              <w:rPr>
                <w:sz w:val="24"/>
                <w:szCs w:val="24"/>
              </w:rPr>
              <w:t>0</w:t>
            </w:r>
          </w:p>
        </w:tc>
        <w:tc>
          <w:tcPr>
            <w:tcW w:w="914" w:type="dxa"/>
          </w:tcPr>
          <w:p w:rsidR="00CC01B0" w:rsidRPr="00B53950" w:rsidRDefault="00CC01B0" w:rsidP="00681DC6">
            <w:pPr>
              <w:jc w:val="right"/>
              <w:rPr>
                <w:sz w:val="24"/>
                <w:szCs w:val="24"/>
              </w:rPr>
            </w:pPr>
            <w:r w:rsidRPr="00B53950">
              <w:rPr>
                <w:sz w:val="24"/>
                <w:szCs w:val="24"/>
              </w:rPr>
              <w:t>0</w:t>
            </w:r>
          </w:p>
        </w:tc>
        <w:tc>
          <w:tcPr>
            <w:tcW w:w="913" w:type="dxa"/>
          </w:tcPr>
          <w:p w:rsidR="00CC01B0" w:rsidRPr="00B53950" w:rsidRDefault="00CC01B0" w:rsidP="00681DC6">
            <w:pPr>
              <w:jc w:val="right"/>
              <w:rPr>
                <w:sz w:val="24"/>
                <w:szCs w:val="24"/>
              </w:rPr>
            </w:pPr>
            <w:r w:rsidRPr="00B53950">
              <w:rPr>
                <w:sz w:val="24"/>
                <w:szCs w:val="24"/>
              </w:rPr>
              <w:t>0</w:t>
            </w:r>
          </w:p>
        </w:tc>
        <w:tc>
          <w:tcPr>
            <w:tcW w:w="914" w:type="dxa"/>
          </w:tcPr>
          <w:p w:rsidR="00CC01B0" w:rsidRPr="00B53950" w:rsidRDefault="00CC01B0" w:rsidP="00681DC6">
            <w:pPr>
              <w:jc w:val="right"/>
              <w:rPr>
                <w:sz w:val="24"/>
                <w:szCs w:val="24"/>
              </w:rPr>
            </w:pPr>
            <w:r w:rsidRPr="00B53950">
              <w:rPr>
                <w:sz w:val="24"/>
                <w:szCs w:val="24"/>
              </w:rPr>
              <w:t>68,0</w:t>
            </w:r>
          </w:p>
        </w:tc>
        <w:tc>
          <w:tcPr>
            <w:tcW w:w="913" w:type="dxa"/>
          </w:tcPr>
          <w:p w:rsidR="00CC01B0" w:rsidRPr="00B53950" w:rsidRDefault="00CC01B0" w:rsidP="00681DC6">
            <w:pPr>
              <w:jc w:val="right"/>
              <w:rPr>
                <w:sz w:val="24"/>
                <w:szCs w:val="24"/>
              </w:rPr>
            </w:pPr>
            <w:r w:rsidRPr="00B53950">
              <w:rPr>
                <w:sz w:val="24"/>
                <w:szCs w:val="24"/>
              </w:rPr>
              <w:t>42,6</w:t>
            </w:r>
          </w:p>
        </w:tc>
        <w:tc>
          <w:tcPr>
            <w:tcW w:w="918" w:type="dxa"/>
          </w:tcPr>
          <w:p w:rsidR="00CC01B0" w:rsidRPr="00B53950" w:rsidRDefault="00CC01B0" w:rsidP="00681DC6">
            <w:pPr>
              <w:jc w:val="right"/>
              <w:rPr>
                <w:sz w:val="24"/>
                <w:szCs w:val="24"/>
              </w:rPr>
            </w:pPr>
            <w:r w:rsidRPr="00B53950">
              <w:rPr>
                <w:sz w:val="24"/>
                <w:szCs w:val="24"/>
              </w:rPr>
              <w:t>42,3</w:t>
            </w:r>
          </w:p>
        </w:tc>
      </w:tr>
      <w:tr w:rsidR="00CC01B0" w:rsidRPr="00B53950" w:rsidTr="00CC01B0">
        <w:tc>
          <w:tcPr>
            <w:tcW w:w="1275" w:type="dxa"/>
          </w:tcPr>
          <w:p w:rsidR="00CC01B0" w:rsidRPr="00B53950" w:rsidRDefault="00CC01B0" w:rsidP="00681DC6">
            <w:pPr>
              <w:rPr>
                <w:b/>
                <w:sz w:val="24"/>
                <w:szCs w:val="24"/>
              </w:rPr>
            </w:pPr>
          </w:p>
        </w:tc>
        <w:tc>
          <w:tcPr>
            <w:tcW w:w="924" w:type="dxa"/>
          </w:tcPr>
          <w:p w:rsidR="00CC01B0" w:rsidRPr="00B53950" w:rsidRDefault="00CC01B0" w:rsidP="00681DC6">
            <w:pPr>
              <w:jc w:val="right"/>
              <w:rPr>
                <w:sz w:val="24"/>
                <w:szCs w:val="24"/>
              </w:rPr>
            </w:pPr>
          </w:p>
        </w:tc>
        <w:tc>
          <w:tcPr>
            <w:tcW w:w="912" w:type="dxa"/>
          </w:tcPr>
          <w:p w:rsidR="00CC01B0" w:rsidRPr="00B53950" w:rsidRDefault="00CC01B0" w:rsidP="00681DC6">
            <w:pPr>
              <w:jc w:val="right"/>
              <w:rPr>
                <w:sz w:val="24"/>
                <w:szCs w:val="24"/>
              </w:rPr>
            </w:pPr>
          </w:p>
        </w:tc>
        <w:tc>
          <w:tcPr>
            <w:tcW w:w="914" w:type="dxa"/>
            <w:gridSpan w:val="2"/>
          </w:tcPr>
          <w:p w:rsidR="00CC01B0" w:rsidRPr="00B53950" w:rsidRDefault="00CC01B0" w:rsidP="00681DC6">
            <w:pPr>
              <w:jc w:val="right"/>
              <w:rPr>
                <w:sz w:val="24"/>
                <w:szCs w:val="24"/>
              </w:rPr>
            </w:pPr>
          </w:p>
        </w:tc>
        <w:tc>
          <w:tcPr>
            <w:tcW w:w="913" w:type="dxa"/>
          </w:tcPr>
          <w:p w:rsidR="00CC01B0" w:rsidRPr="00B53950" w:rsidRDefault="00CC01B0" w:rsidP="00681DC6">
            <w:pPr>
              <w:jc w:val="right"/>
              <w:rPr>
                <w:sz w:val="24"/>
                <w:szCs w:val="24"/>
              </w:rPr>
            </w:pPr>
          </w:p>
        </w:tc>
        <w:tc>
          <w:tcPr>
            <w:tcW w:w="914" w:type="dxa"/>
          </w:tcPr>
          <w:p w:rsidR="00CC01B0" w:rsidRPr="00B53950" w:rsidRDefault="00CC01B0" w:rsidP="00681DC6">
            <w:pPr>
              <w:jc w:val="right"/>
              <w:rPr>
                <w:sz w:val="24"/>
                <w:szCs w:val="24"/>
              </w:rPr>
            </w:pPr>
          </w:p>
        </w:tc>
        <w:tc>
          <w:tcPr>
            <w:tcW w:w="913" w:type="dxa"/>
          </w:tcPr>
          <w:p w:rsidR="00CC01B0" w:rsidRPr="00B53950" w:rsidRDefault="00CC01B0" w:rsidP="00681DC6">
            <w:pPr>
              <w:jc w:val="right"/>
              <w:rPr>
                <w:sz w:val="24"/>
                <w:szCs w:val="24"/>
              </w:rPr>
            </w:pPr>
          </w:p>
        </w:tc>
        <w:tc>
          <w:tcPr>
            <w:tcW w:w="914" w:type="dxa"/>
          </w:tcPr>
          <w:p w:rsidR="00CC01B0" w:rsidRPr="00B53950" w:rsidRDefault="00CC01B0" w:rsidP="00681DC6">
            <w:pPr>
              <w:jc w:val="right"/>
              <w:rPr>
                <w:sz w:val="24"/>
                <w:szCs w:val="24"/>
              </w:rPr>
            </w:pPr>
          </w:p>
        </w:tc>
        <w:tc>
          <w:tcPr>
            <w:tcW w:w="913" w:type="dxa"/>
          </w:tcPr>
          <w:p w:rsidR="00CC01B0" w:rsidRPr="00B53950" w:rsidRDefault="00CC01B0" w:rsidP="00681DC6">
            <w:pPr>
              <w:jc w:val="right"/>
              <w:rPr>
                <w:sz w:val="24"/>
                <w:szCs w:val="24"/>
              </w:rPr>
            </w:pPr>
          </w:p>
        </w:tc>
        <w:tc>
          <w:tcPr>
            <w:tcW w:w="918" w:type="dxa"/>
          </w:tcPr>
          <w:p w:rsidR="00CC01B0" w:rsidRPr="00B53950" w:rsidRDefault="00CC01B0" w:rsidP="00681DC6">
            <w:pPr>
              <w:jc w:val="right"/>
              <w:rPr>
                <w:sz w:val="24"/>
                <w:szCs w:val="24"/>
              </w:rPr>
            </w:pPr>
          </w:p>
        </w:tc>
      </w:tr>
      <w:tr w:rsidR="00CC01B0" w:rsidRPr="00B53950" w:rsidTr="00CC01B0">
        <w:tc>
          <w:tcPr>
            <w:tcW w:w="1275" w:type="dxa"/>
          </w:tcPr>
          <w:p w:rsidR="00CC01B0" w:rsidRPr="00B53950" w:rsidRDefault="00CC01B0" w:rsidP="00681DC6">
            <w:pPr>
              <w:rPr>
                <w:sz w:val="24"/>
                <w:szCs w:val="24"/>
              </w:rPr>
            </w:pPr>
            <w:r w:rsidRPr="00B53950">
              <w:rPr>
                <w:b/>
                <w:sz w:val="24"/>
                <w:szCs w:val="24"/>
              </w:rPr>
              <w:t>ИТОГО</w:t>
            </w:r>
          </w:p>
        </w:tc>
        <w:tc>
          <w:tcPr>
            <w:tcW w:w="924" w:type="dxa"/>
          </w:tcPr>
          <w:p w:rsidR="00CC01B0" w:rsidRPr="00B53950" w:rsidRDefault="00CC01B0" w:rsidP="00681DC6">
            <w:pPr>
              <w:jc w:val="right"/>
              <w:rPr>
                <w:b/>
                <w:sz w:val="24"/>
                <w:szCs w:val="24"/>
              </w:rPr>
            </w:pPr>
            <w:r w:rsidRPr="00B53950">
              <w:rPr>
                <w:b/>
                <w:sz w:val="24"/>
                <w:szCs w:val="24"/>
              </w:rPr>
              <w:t>62,7</w:t>
            </w:r>
          </w:p>
        </w:tc>
        <w:tc>
          <w:tcPr>
            <w:tcW w:w="912" w:type="dxa"/>
          </w:tcPr>
          <w:p w:rsidR="00CC01B0" w:rsidRPr="00B53950" w:rsidRDefault="00CC01B0" w:rsidP="00681DC6">
            <w:pPr>
              <w:jc w:val="right"/>
              <w:rPr>
                <w:b/>
                <w:sz w:val="24"/>
                <w:szCs w:val="24"/>
              </w:rPr>
            </w:pPr>
            <w:r w:rsidRPr="00B53950">
              <w:rPr>
                <w:b/>
                <w:sz w:val="24"/>
                <w:szCs w:val="24"/>
              </w:rPr>
              <w:t>51,7</w:t>
            </w:r>
          </w:p>
        </w:tc>
        <w:tc>
          <w:tcPr>
            <w:tcW w:w="914" w:type="dxa"/>
            <w:gridSpan w:val="2"/>
          </w:tcPr>
          <w:p w:rsidR="00CC01B0" w:rsidRPr="00B53950" w:rsidRDefault="00CC01B0" w:rsidP="00681DC6">
            <w:pPr>
              <w:jc w:val="right"/>
              <w:rPr>
                <w:b/>
                <w:sz w:val="24"/>
                <w:szCs w:val="24"/>
              </w:rPr>
            </w:pPr>
            <w:r w:rsidRPr="00B53950">
              <w:rPr>
                <w:b/>
                <w:sz w:val="24"/>
                <w:szCs w:val="24"/>
              </w:rPr>
              <w:t>37,1</w:t>
            </w:r>
          </w:p>
        </w:tc>
        <w:tc>
          <w:tcPr>
            <w:tcW w:w="913" w:type="dxa"/>
          </w:tcPr>
          <w:p w:rsidR="00CC01B0" w:rsidRPr="00B53950" w:rsidRDefault="00CC01B0" w:rsidP="00681DC6">
            <w:pPr>
              <w:jc w:val="right"/>
              <w:rPr>
                <w:b/>
                <w:sz w:val="24"/>
                <w:szCs w:val="24"/>
              </w:rPr>
            </w:pPr>
            <w:r w:rsidRPr="00B53950">
              <w:rPr>
                <w:b/>
                <w:sz w:val="24"/>
                <w:szCs w:val="24"/>
              </w:rPr>
              <w:t>41,5</w:t>
            </w:r>
          </w:p>
        </w:tc>
        <w:tc>
          <w:tcPr>
            <w:tcW w:w="914" w:type="dxa"/>
          </w:tcPr>
          <w:p w:rsidR="00CC01B0" w:rsidRPr="00B53950" w:rsidRDefault="00CC01B0" w:rsidP="00681DC6">
            <w:pPr>
              <w:jc w:val="right"/>
              <w:rPr>
                <w:b/>
                <w:sz w:val="24"/>
                <w:szCs w:val="24"/>
              </w:rPr>
            </w:pPr>
            <w:r w:rsidRPr="00B53950">
              <w:rPr>
                <w:b/>
                <w:sz w:val="24"/>
                <w:szCs w:val="24"/>
              </w:rPr>
              <w:t>73,45</w:t>
            </w:r>
          </w:p>
        </w:tc>
        <w:tc>
          <w:tcPr>
            <w:tcW w:w="913" w:type="dxa"/>
          </w:tcPr>
          <w:p w:rsidR="00CC01B0" w:rsidRPr="00B53950" w:rsidRDefault="00CC01B0" w:rsidP="00681DC6">
            <w:pPr>
              <w:jc w:val="right"/>
              <w:rPr>
                <w:b/>
                <w:sz w:val="24"/>
                <w:szCs w:val="24"/>
              </w:rPr>
            </w:pPr>
            <w:r w:rsidRPr="00B53950">
              <w:rPr>
                <w:b/>
                <w:sz w:val="24"/>
                <w:szCs w:val="24"/>
              </w:rPr>
              <w:t>45,0</w:t>
            </w:r>
          </w:p>
        </w:tc>
        <w:tc>
          <w:tcPr>
            <w:tcW w:w="914" w:type="dxa"/>
          </w:tcPr>
          <w:p w:rsidR="00CC01B0" w:rsidRPr="00B53950" w:rsidRDefault="00CC01B0" w:rsidP="00681DC6">
            <w:pPr>
              <w:jc w:val="right"/>
              <w:rPr>
                <w:b/>
                <w:sz w:val="24"/>
                <w:szCs w:val="24"/>
              </w:rPr>
            </w:pPr>
            <w:r w:rsidRPr="00B53950">
              <w:rPr>
                <w:b/>
                <w:sz w:val="24"/>
                <w:szCs w:val="24"/>
              </w:rPr>
              <w:t>75,3</w:t>
            </w:r>
          </w:p>
        </w:tc>
        <w:tc>
          <w:tcPr>
            <w:tcW w:w="913" w:type="dxa"/>
          </w:tcPr>
          <w:p w:rsidR="00CC01B0" w:rsidRPr="00B53950" w:rsidRDefault="00CC01B0" w:rsidP="00681DC6">
            <w:pPr>
              <w:jc w:val="right"/>
              <w:rPr>
                <w:b/>
                <w:sz w:val="24"/>
                <w:szCs w:val="24"/>
              </w:rPr>
            </w:pPr>
            <w:r w:rsidRPr="00B53950">
              <w:rPr>
                <w:b/>
                <w:sz w:val="24"/>
                <w:szCs w:val="24"/>
              </w:rPr>
              <w:t>48,66</w:t>
            </w:r>
          </w:p>
        </w:tc>
        <w:tc>
          <w:tcPr>
            <w:tcW w:w="918" w:type="dxa"/>
          </w:tcPr>
          <w:p w:rsidR="00CC01B0" w:rsidRPr="00B53950" w:rsidRDefault="00CC01B0" w:rsidP="00681DC6">
            <w:pPr>
              <w:jc w:val="right"/>
              <w:rPr>
                <w:b/>
                <w:sz w:val="24"/>
                <w:szCs w:val="24"/>
              </w:rPr>
            </w:pPr>
            <w:r w:rsidRPr="00B53950">
              <w:rPr>
                <w:b/>
                <w:sz w:val="24"/>
                <w:szCs w:val="24"/>
              </w:rPr>
              <w:t>46,75</w:t>
            </w:r>
          </w:p>
        </w:tc>
      </w:tr>
      <w:tr w:rsidR="00CC01B0" w:rsidRPr="00B53950" w:rsidTr="00CC01B0">
        <w:tc>
          <w:tcPr>
            <w:tcW w:w="1275" w:type="dxa"/>
          </w:tcPr>
          <w:p w:rsidR="00CC01B0" w:rsidRPr="00B53950" w:rsidRDefault="00F2691F" w:rsidP="00681DC6">
            <w:pPr>
              <w:rPr>
                <w:b/>
                <w:sz w:val="24"/>
                <w:szCs w:val="24"/>
              </w:rPr>
            </w:pPr>
            <w:r w:rsidRPr="00B53950">
              <w:rPr>
                <w:b/>
                <w:sz w:val="24"/>
                <w:szCs w:val="24"/>
              </w:rPr>
              <w:t>в</w:t>
            </w:r>
            <w:r w:rsidR="00CC01B0" w:rsidRPr="00B53950">
              <w:rPr>
                <w:b/>
                <w:sz w:val="24"/>
                <w:szCs w:val="24"/>
              </w:rPr>
              <w:t xml:space="preserve"> % к </w:t>
            </w:r>
            <w:proofErr w:type="spellStart"/>
            <w:r w:rsidR="00CC01B0" w:rsidRPr="00B53950">
              <w:rPr>
                <w:b/>
                <w:sz w:val="24"/>
                <w:szCs w:val="24"/>
              </w:rPr>
              <w:t>предыду</w:t>
            </w:r>
            <w:proofErr w:type="spellEnd"/>
            <w:r w:rsidR="00CC01B0" w:rsidRPr="00B53950">
              <w:rPr>
                <w:b/>
                <w:sz w:val="24"/>
                <w:szCs w:val="24"/>
              </w:rPr>
              <w:t>-</w:t>
            </w:r>
          </w:p>
          <w:p w:rsidR="00CC01B0" w:rsidRPr="00B53950" w:rsidRDefault="00CC01B0" w:rsidP="00681DC6">
            <w:pPr>
              <w:rPr>
                <w:b/>
                <w:sz w:val="24"/>
                <w:szCs w:val="24"/>
              </w:rPr>
            </w:pPr>
            <w:proofErr w:type="spellStart"/>
            <w:r w:rsidRPr="00B53950">
              <w:rPr>
                <w:b/>
                <w:sz w:val="24"/>
                <w:szCs w:val="24"/>
              </w:rPr>
              <w:t>щему</w:t>
            </w:r>
            <w:proofErr w:type="spellEnd"/>
            <w:r w:rsidRPr="00B53950">
              <w:rPr>
                <w:b/>
                <w:sz w:val="24"/>
                <w:szCs w:val="24"/>
              </w:rPr>
              <w:t xml:space="preserve"> году</w:t>
            </w:r>
          </w:p>
        </w:tc>
        <w:tc>
          <w:tcPr>
            <w:tcW w:w="924" w:type="dxa"/>
          </w:tcPr>
          <w:p w:rsidR="00CC01B0" w:rsidRPr="00B53950" w:rsidRDefault="00CC01B0" w:rsidP="00681DC6">
            <w:pPr>
              <w:jc w:val="right"/>
              <w:rPr>
                <w:b/>
                <w:sz w:val="24"/>
                <w:szCs w:val="24"/>
              </w:rPr>
            </w:pPr>
          </w:p>
        </w:tc>
        <w:tc>
          <w:tcPr>
            <w:tcW w:w="912" w:type="dxa"/>
          </w:tcPr>
          <w:p w:rsidR="00CC01B0" w:rsidRPr="00B53950" w:rsidRDefault="00CC01B0" w:rsidP="00681DC6">
            <w:pPr>
              <w:jc w:val="right"/>
              <w:rPr>
                <w:b/>
                <w:sz w:val="24"/>
                <w:szCs w:val="24"/>
              </w:rPr>
            </w:pPr>
            <w:r w:rsidRPr="00B53950">
              <w:rPr>
                <w:b/>
                <w:sz w:val="24"/>
                <w:szCs w:val="24"/>
              </w:rPr>
              <w:t>82,5%</w:t>
            </w:r>
          </w:p>
        </w:tc>
        <w:tc>
          <w:tcPr>
            <w:tcW w:w="914" w:type="dxa"/>
            <w:gridSpan w:val="2"/>
          </w:tcPr>
          <w:p w:rsidR="00CC01B0" w:rsidRPr="00B53950" w:rsidRDefault="00CC01B0" w:rsidP="00681DC6">
            <w:pPr>
              <w:jc w:val="right"/>
              <w:rPr>
                <w:b/>
                <w:sz w:val="24"/>
                <w:szCs w:val="24"/>
              </w:rPr>
            </w:pPr>
            <w:r w:rsidRPr="00B53950">
              <w:rPr>
                <w:b/>
                <w:sz w:val="24"/>
                <w:szCs w:val="24"/>
              </w:rPr>
              <w:t>71,8%</w:t>
            </w:r>
          </w:p>
        </w:tc>
        <w:tc>
          <w:tcPr>
            <w:tcW w:w="913" w:type="dxa"/>
          </w:tcPr>
          <w:p w:rsidR="00CC01B0" w:rsidRPr="00B53950" w:rsidRDefault="00CC01B0" w:rsidP="00681DC6">
            <w:pPr>
              <w:jc w:val="right"/>
              <w:rPr>
                <w:b/>
                <w:sz w:val="24"/>
                <w:szCs w:val="24"/>
              </w:rPr>
            </w:pPr>
          </w:p>
        </w:tc>
        <w:tc>
          <w:tcPr>
            <w:tcW w:w="914" w:type="dxa"/>
          </w:tcPr>
          <w:p w:rsidR="00CC01B0" w:rsidRPr="00B53950" w:rsidRDefault="00CC01B0" w:rsidP="00681DC6">
            <w:pPr>
              <w:jc w:val="right"/>
              <w:rPr>
                <w:b/>
                <w:sz w:val="24"/>
                <w:szCs w:val="24"/>
              </w:rPr>
            </w:pPr>
            <w:r w:rsidRPr="00B53950">
              <w:rPr>
                <w:b/>
                <w:sz w:val="24"/>
                <w:szCs w:val="24"/>
              </w:rPr>
              <w:t>181,8%</w:t>
            </w:r>
          </w:p>
        </w:tc>
        <w:tc>
          <w:tcPr>
            <w:tcW w:w="913" w:type="dxa"/>
          </w:tcPr>
          <w:p w:rsidR="00CC01B0" w:rsidRPr="00B53950" w:rsidRDefault="00CC01B0" w:rsidP="00681DC6">
            <w:pPr>
              <w:rPr>
                <w:b/>
                <w:sz w:val="24"/>
                <w:szCs w:val="24"/>
              </w:rPr>
            </w:pPr>
            <w:r w:rsidRPr="00B53950">
              <w:rPr>
                <w:b/>
                <w:sz w:val="24"/>
                <w:szCs w:val="24"/>
              </w:rPr>
              <w:t>61,3%</w:t>
            </w:r>
          </w:p>
        </w:tc>
        <w:tc>
          <w:tcPr>
            <w:tcW w:w="914" w:type="dxa"/>
          </w:tcPr>
          <w:p w:rsidR="00CC01B0" w:rsidRPr="00B53950" w:rsidRDefault="00CC01B0" w:rsidP="00681DC6">
            <w:pPr>
              <w:jc w:val="right"/>
              <w:rPr>
                <w:b/>
                <w:sz w:val="24"/>
                <w:szCs w:val="24"/>
              </w:rPr>
            </w:pPr>
          </w:p>
        </w:tc>
        <w:tc>
          <w:tcPr>
            <w:tcW w:w="913" w:type="dxa"/>
          </w:tcPr>
          <w:p w:rsidR="00CC01B0" w:rsidRPr="00B53950" w:rsidRDefault="00CC01B0" w:rsidP="00681DC6">
            <w:pPr>
              <w:jc w:val="right"/>
              <w:rPr>
                <w:b/>
                <w:sz w:val="24"/>
                <w:szCs w:val="24"/>
              </w:rPr>
            </w:pPr>
            <w:r w:rsidRPr="00B53950">
              <w:rPr>
                <w:b/>
                <w:sz w:val="24"/>
                <w:szCs w:val="24"/>
              </w:rPr>
              <w:t>64,6%</w:t>
            </w:r>
          </w:p>
        </w:tc>
        <w:tc>
          <w:tcPr>
            <w:tcW w:w="918" w:type="dxa"/>
          </w:tcPr>
          <w:p w:rsidR="00CC01B0" w:rsidRPr="00B53950" w:rsidRDefault="00CC01B0" w:rsidP="00681DC6">
            <w:pPr>
              <w:jc w:val="right"/>
              <w:rPr>
                <w:b/>
                <w:sz w:val="24"/>
                <w:szCs w:val="24"/>
              </w:rPr>
            </w:pPr>
            <w:r w:rsidRPr="00B53950">
              <w:rPr>
                <w:b/>
                <w:sz w:val="24"/>
                <w:szCs w:val="24"/>
              </w:rPr>
              <w:t>96,3%</w:t>
            </w:r>
          </w:p>
        </w:tc>
      </w:tr>
    </w:tbl>
    <w:p w:rsidR="00CC01B0" w:rsidRPr="00B53950" w:rsidRDefault="00CC01B0" w:rsidP="00681DC6">
      <w:pPr>
        <w:pStyle w:val="a5"/>
        <w:spacing w:after="0"/>
        <w:ind w:firstLine="709"/>
        <w:jc w:val="both"/>
        <w:rPr>
          <w:bCs/>
          <w:sz w:val="28"/>
          <w:szCs w:val="28"/>
        </w:rPr>
      </w:pPr>
      <w:r w:rsidRPr="00B53950">
        <w:rPr>
          <w:bCs/>
          <w:sz w:val="28"/>
          <w:szCs w:val="28"/>
        </w:rPr>
        <w:t xml:space="preserve"> </w:t>
      </w:r>
    </w:p>
    <w:p w:rsidR="00DA1A15" w:rsidRPr="00B53950" w:rsidRDefault="00A0627A" w:rsidP="00681DC6">
      <w:pPr>
        <w:shd w:val="clear" w:color="auto" w:fill="FFFFFF"/>
        <w:ind w:firstLine="709"/>
        <w:jc w:val="both"/>
        <w:rPr>
          <w:bCs/>
          <w:sz w:val="28"/>
          <w:szCs w:val="28"/>
        </w:rPr>
      </w:pPr>
      <w:r w:rsidRPr="00B53950">
        <w:rPr>
          <w:sz w:val="28"/>
          <w:szCs w:val="28"/>
        </w:rPr>
        <w:t xml:space="preserve"> </w:t>
      </w:r>
      <w:proofErr w:type="gramStart"/>
      <w:r w:rsidR="00DA1A15" w:rsidRPr="00B53950">
        <w:rPr>
          <w:sz w:val="28"/>
          <w:szCs w:val="28"/>
        </w:rPr>
        <w:t xml:space="preserve">В связи с необходимостью предотвращения исчерпания невосполнимых природных ресурсов </w:t>
      </w:r>
      <w:r w:rsidR="005B661D" w:rsidRPr="00B53950">
        <w:rPr>
          <w:sz w:val="28"/>
          <w:szCs w:val="28"/>
        </w:rPr>
        <w:t xml:space="preserve">и обеспечения </w:t>
      </w:r>
      <w:r w:rsidR="0085072E" w:rsidRPr="00B53950">
        <w:rPr>
          <w:sz w:val="28"/>
          <w:szCs w:val="28"/>
        </w:rPr>
        <w:t>сырьем местной обрабатывающей промышленности</w:t>
      </w:r>
      <w:r w:rsidR="005113EA" w:rsidRPr="00B53950">
        <w:rPr>
          <w:sz w:val="28"/>
          <w:szCs w:val="28"/>
        </w:rPr>
        <w:t>,</w:t>
      </w:r>
      <w:r w:rsidR="0085072E" w:rsidRPr="00B53950">
        <w:rPr>
          <w:sz w:val="28"/>
          <w:szCs w:val="28"/>
        </w:rPr>
        <w:t xml:space="preserve"> для обеспечения растущего спроса на травертин</w:t>
      </w:r>
      <w:r w:rsidR="0003728B" w:rsidRPr="00B53950">
        <w:rPr>
          <w:sz w:val="28"/>
          <w:szCs w:val="28"/>
        </w:rPr>
        <w:t>,</w:t>
      </w:r>
      <w:r w:rsidR="0085072E" w:rsidRPr="00B53950">
        <w:rPr>
          <w:sz w:val="28"/>
          <w:szCs w:val="28"/>
        </w:rPr>
        <w:t xml:space="preserve"> как отделочного материала в строительной отрасли Кыргызской Республики,  </w:t>
      </w:r>
      <w:r w:rsidR="007D220F" w:rsidRPr="00B53950">
        <w:rPr>
          <w:sz w:val="28"/>
          <w:szCs w:val="28"/>
        </w:rPr>
        <w:t xml:space="preserve">постановлением Правительства </w:t>
      </w:r>
      <w:r w:rsidR="0085072E" w:rsidRPr="00B53950">
        <w:rPr>
          <w:sz w:val="28"/>
          <w:szCs w:val="28"/>
        </w:rPr>
        <w:t>Кыргызской Республики</w:t>
      </w:r>
      <w:r w:rsidR="007D220F" w:rsidRPr="00B53950">
        <w:rPr>
          <w:sz w:val="28"/>
          <w:szCs w:val="28"/>
        </w:rPr>
        <w:t xml:space="preserve"> от 28 июня 2019 года № 323 </w:t>
      </w:r>
      <w:r w:rsidR="00E512E7" w:rsidRPr="00B53950">
        <w:rPr>
          <w:sz w:val="28"/>
          <w:szCs w:val="28"/>
        </w:rPr>
        <w:t>«</w:t>
      </w:r>
      <w:r w:rsidR="00E512E7" w:rsidRPr="00B53950">
        <w:rPr>
          <w:bCs/>
          <w:color w:val="2B2B2B"/>
          <w:sz w:val="28"/>
          <w:szCs w:val="28"/>
        </w:rPr>
        <w:t>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w:t>
      </w:r>
      <w:proofErr w:type="gramEnd"/>
      <w:r w:rsidR="00E512E7" w:rsidRPr="00B53950">
        <w:rPr>
          <w:bCs/>
          <w:color w:val="2B2B2B"/>
          <w:sz w:val="28"/>
          <w:szCs w:val="28"/>
        </w:rPr>
        <w:t xml:space="preserve">, квадратной формы, с территории Кыргызской Республики» </w:t>
      </w:r>
      <w:r w:rsidR="0085072E" w:rsidRPr="00B53950">
        <w:rPr>
          <w:sz w:val="28"/>
          <w:szCs w:val="28"/>
        </w:rPr>
        <w:t xml:space="preserve">был </w:t>
      </w:r>
      <w:r w:rsidR="007D220F" w:rsidRPr="00B53950">
        <w:rPr>
          <w:sz w:val="28"/>
          <w:szCs w:val="28"/>
        </w:rPr>
        <w:t>введен временн</w:t>
      </w:r>
      <w:r w:rsidR="00DA1A15" w:rsidRPr="00B53950">
        <w:rPr>
          <w:sz w:val="28"/>
          <w:szCs w:val="28"/>
        </w:rPr>
        <w:t>ый</w:t>
      </w:r>
      <w:r w:rsidR="007D220F" w:rsidRPr="00B53950">
        <w:rPr>
          <w:sz w:val="28"/>
          <w:szCs w:val="28"/>
        </w:rPr>
        <w:t xml:space="preserve"> запрет </w:t>
      </w:r>
      <w:r w:rsidR="00DA1A15" w:rsidRPr="00B53950">
        <w:rPr>
          <w:sz w:val="28"/>
          <w:szCs w:val="28"/>
        </w:rPr>
        <w:t xml:space="preserve">сроком на 6 месяцев </w:t>
      </w:r>
      <w:r w:rsidR="007D220F" w:rsidRPr="00B53950">
        <w:rPr>
          <w:sz w:val="28"/>
          <w:szCs w:val="28"/>
        </w:rPr>
        <w:t>на вывоз травертина (</w:t>
      </w:r>
      <w:r w:rsidR="007D220F" w:rsidRPr="00B53950">
        <w:rPr>
          <w:bCs/>
          <w:sz w:val="28"/>
          <w:szCs w:val="28"/>
        </w:rPr>
        <w:t>известняка-ракушечника)</w:t>
      </w:r>
      <w:r w:rsidR="00FA00E1" w:rsidRPr="00B53950">
        <w:rPr>
          <w:bCs/>
          <w:sz w:val="28"/>
          <w:szCs w:val="28"/>
        </w:rPr>
        <w:t xml:space="preserve"> классифицируемых кодами 2515 11 000 0 и 2515 12 000 0 ТН ВЭД ЕАЭС</w:t>
      </w:r>
      <w:r w:rsidR="007D220F" w:rsidRPr="00B53950">
        <w:rPr>
          <w:bCs/>
          <w:sz w:val="28"/>
          <w:szCs w:val="28"/>
        </w:rPr>
        <w:t xml:space="preserve">. </w:t>
      </w:r>
    </w:p>
    <w:p w:rsidR="0085072E" w:rsidRPr="00B53950" w:rsidRDefault="004F3972" w:rsidP="00681DC6">
      <w:pPr>
        <w:shd w:val="clear" w:color="auto" w:fill="FFFFFF"/>
        <w:ind w:firstLine="709"/>
        <w:jc w:val="both"/>
        <w:rPr>
          <w:bCs/>
          <w:color w:val="2B2B2B"/>
          <w:sz w:val="28"/>
          <w:szCs w:val="28"/>
        </w:rPr>
      </w:pPr>
      <w:r w:rsidRPr="00B53950">
        <w:rPr>
          <w:color w:val="2B2B2B"/>
          <w:sz w:val="28"/>
          <w:szCs w:val="28"/>
        </w:rPr>
        <w:t xml:space="preserve">Затем </w:t>
      </w:r>
      <w:r w:rsidR="0085072E" w:rsidRPr="00B53950">
        <w:rPr>
          <w:color w:val="2B2B2B"/>
          <w:sz w:val="28"/>
          <w:szCs w:val="28"/>
        </w:rPr>
        <w:t xml:space="preserve">постановлением ПКР </w:t>
      </w:r>
      <w:r w:rsidR="00C82175" w:rsidRPr="00B53950">
        <w:rPr>
          <w:sz w:val="28"/>
          <w:szCs w:val="28"/>
        </w:rPr>
        <w:t>от 3 июня 2020 г. N 284</w:t>
      </w:r>
      <w:r w:rsidR="00C82175" w:rsidRPr="00B53950">
        <w:rPr>
          <w:sz w:val="28"/>
          <w:szCs w:val="28"/>
          <w:lang w:val="ky-KG"/>
        </w:rPr>
        <w:t xml:space="preserve">  </w:t>
      </w:r>
      <w:r w:rsidR="0085072E" w:rsidRPr="00B53950">
        <w:rPr>
          <w:color w:val="2B2B2B"/>
          <w:sz w:val="28"/>
          <w:szCs w:val="28"/>
        </w:rPr>
        <w:t>«</w:t>
      </w:r>
      <w:r w:rsidR="0085072E" w:rsidRPr="00B53950">
        <w:rPr>
          <w:bCs/>
          <w:color w:val="2B2B2B"/>
          <w:sz w:val="28"/>
          <w:szCs w:val="28"/>
        </w:rPr>
        <w:t xml:space="preserve">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 еще раз </w:t>
      </w:r>
      <w:r w:rsidRPr="00B53950">
        <w:rPr>
          <w:bCs/>
          <w:color w:val="2B2B2B"/>
          <w:sz w:val="28"/>
          <w:szCs w:val="28"/>
        </w:rPr>
        <w:t xml:space="preserve">введен </w:t>
      </w:r>
      <w:r w:rsidR="0085072E" w:rsidRPr="00B53950">
        <w:rPr>
          <w:bCs/>
          <w:color w:val="2B2B2B"/>
          <w:sz w:val="28"/>
          <w:szCs w:val="28"/>
        </w:rPr>
        <w:t>запрет сроком на 6 месяцев.</w:t>
      </w:r>
    </w:p>
    <w:p w:rsidR="00C82175" w:rsidRPr="00B53950" w:rsidRDefault="00C82175" w:rsidP="00681DC6">
      <w:pPr>
        <w:shd w:val="clear" w:color="auto" w:fill="FFFFFF"/>
        <w:ind w:firstLine="709"/>
        <w:jc w:val="both"/>
        <w:rPr>
          <w:color w:val="2B2B2B"/>
          <w:sz w:val="28"/>
          <w:szCs w:val="28"/>
        </w:rPr>
      </w:pPr>
      <w:r w:rsidRPr="00B53950">
        <w:rPr>
          <w:bCs/>
          <w:color w:val="2B2B2B"/>
          <w:sz w:val="28"/>
          <w:szCs w:val="28"/>
        </w:rPr>
        <w:t xml:space="preserve">По данным Государственной таможенной службы при Правительстве Кыргызской Республики экспорт известняка-ракушечника, классифицируемого кодом </w:t>
      </w:r>
      <w:r w:rsidRPr="00B53950">
        <w:rPr>
          <w:rFonts w:ascii="Arial" w:hAnsi="Arial"/>
          <w:color w:val="2B2B2B"/>
          <w:sz w:val="24"/>
          <w:szCs w:val="24"/>
        </w:rPr>
        <w:t xml:space="preserve"> </w:t>
      </w:r>
      <w:r w:rsidRPr="00B53950">
        <w:rPr>
          <w:color w:val="2B2B2B"/>
          <w:sz w:val="28"/>
          <w:szCs w:val="28"/>
        </w:rPr>
        <w:t xml:space="preserve">ТН ВЭД ЕАЭС 2515 12 000 0 </w:t>
      </w:r>
      <w:r w:rsidR="00842C39" w:rsidRPr="00B53950">
        <w:rPr>
          <w:b/>
          <w:color w:val="2B2B2B"/>
          <w:sz w:val="28"/>
          <w:szCs w:val="28"/>
        </w:rPr>
        <w:t>в третьи страны</w:t>
      </w:r>
      <w:r w:rsidR="00842C39" w:rsidRPr="00B53950">
        <w:rPr>
          <w:color w:val="2B2B2B"/>
          <w:sz w:val="28"/>
          <w:szCs w:val="28"/>
        </w:rPr>
        <w:t xml:space="preserve"> </w:t>
      </w:r>
      <w:r w:rsidRPr="00B53950">
        <w:rPr>
          <w:color w:val="2B2B2B"/>
          <w:sz w:val="28"/>
          <w:szCs w:val="28"/>
        </w:rPr>
        <w:t>за период с 2018-2019гг. и 10 месяцев 2020 года составил:</w:t>
      </w:r>
    </w:p>
    <w:p w:rsidR="00842C39" w:rsidRPr="00B53950" w:rsidRDefault="00842C39" w:rsidP="00681DC6">
      <w:pPr>
        <w:shd w:val="clear" w:color="auto" w:fill="FFFFFF"/>
        <w:ind w:firstLine="709"/>
        <w:jc w:val="right"/>
        <w:rPr>
          <w:color w:val="2B2B2B"/>
          <w:sz w:val="22"/>
          <w:szCs w:val="28"/>
        </w:rPr>
      </w:pPr>
      <w:r w:rsidRPr="00B53950">
        <w:rPr>
          <w:color w:val="2B2B2B"/>
          <w:sz w:val="22"/>
          <w:szCs w:val="28"/>
        </w:rPr>
        <w:t>(тыс. долл.)</w:t>
      </w:r>
    </w:p>
    <w:tbl>
      <w:tblPr>
        <w:tblStyle w:val="ab"/>
        <w:tblW w:w="9072" w:type="dxa"/>
        <w:tblInd w:w="108" w:type="dxa"/>
        <w:tblLayout w:type="fixed"/>
        <w:tblLook w:val="04A0" w:firstRow="1" w:lastRow="0" w:firstColumn="1" w:lastColumn="0" w:noHBand="0" w:noVBand="1"/>
      </w:tblPr>
      <w:tblGrid>
        <w:gridCol w:w="2835"/>
        <w:gridCol w:w="1247"/>
        <w:gridCol w:w="1247"/>
        <w:gridCol w:w="1248"/>
        <w:gridCol w:w="1247"/>
        <w:gridCol w:w="1248"/>
      </w:tblGrid>
      <w:tr w:rsidR="00842C39" w:rsidRPr="00B53950" w:rsidTr="00842C39">
        <w:tc>
          <w:tcPr>
            <w:tcW w:w="2835" w:type="dxa"/>
          </w:tcPr>
          <w:p w:rsidR="00842C39" w:rsidRPr="00B53950" w:rsidRDefault="00842C39" w:rsidP="00681DC6">
            <w:pPr>
              <w:jc w:val="center"/>
              <w:rPr>
                <w:b/>
                <w:sz w:val="24"/>
                <w:szCs w:val="24"/>
              </w:rPr>
            </w:pPr>
            <w:r w:rsidRPr="00B53950">
              <w:rPr>
                <w:b/>
                <w:bCs/>
                <w:color w:val="2B2B2B"/>
                <w:sz w:val="24"/>
                <w:szCs w:val="24"/>
              </w:rPr>
              <w:t xml:space="preserve">код </w:t>
            </w:r>
            <w:r w:rsidRPr="00B53950">
              <w:rPr>
                <w:rFonts w:ascii="Arial" w:hAnsi="Arial"/>
                <w:b/>
                <w:color w:val="2B2B2B"/>
                <w:sz w:val="24"/>
                <w:szCs w:val="24"/>
              </w:rPr>
              <w:t xml:space="preserve"> </w:t>
            </w:r>
            <w:r w:rsidRPr="00B53950">
              <w:rPr>
                <w:b/>
                <w:color w:val="2B2B2B"/>
                <w:sz w:val="24"/>
                <w:szCs w:val="24"/>
              </w:rPr>
              <w:t>ТН ВЭД ЕАЭС</w:t>
            </w:r>
          </w:p>
        </w:tc>
        <w:tc>
          <w:tcPr>
            <w:tcW w:w="1247" w:type="dxa"/>
          </w:tcPr>
          <w:p w:rsidR="00842C39" w:rsidRPr="00B53950" w:rsidRDefault="00842C39" w:rsidP="00681DC6">
            <w:pPr>
              <w:jc w:val="center"/>
              <w:rPr>
                <w:b/>
                <w:sz w:val="24"/>
                <w:szCs w:val="24"/>
              </w:rPr>
            </w:pPr>
            <w:r w:rsidRPr="00B53950">
              <w:rPr>
                <w:b/>
                <w:sz w:val="24"/>
                <w:szCs w:val="24"/>
              </w:rPr>
              <w:t>2018 год</w:t>
            </w:r>
          </w:p>
        </w:tc>
        <w:tc>
          <w:tcPr>
            <w:tcW w:w="1247" w:type="dxa"/>
          </w:tcPr>
          <w:p w:rsidR="00842C39" w:rsidRPr="00B53950" w:rsidRDefault="00842C39" w:rsidP="00681DC6">
            <w:pPr>
              <w:jc w:val="center"/>
              <w:rPr>
                <w:b/>
                <w:sz w:val="24"/>
                <w:szCs w:val="24"/>
              </w:rPr>
            </w:pPr>
            <w:r w:rsidRPr="00B53950">
              <w:rPr>
                <w:b/>
                <w:sz w:val="24"/>
                <w:szCs w:val="24"/>
              </w:rPr>
              <w:t>2019год</w:t>
            </w:r>
          </w:p>
        </w:tc>
        <w:tc>
          <w:tcPr>
            <w:tcW w:w="1248" w:type="dxa"/>
          </w:tcPr>
          <w:p w:rsidR="00842C39" w:rsidRPr="00B53950" w:rsidRDefault="00842C39" w:rsidP="00681DC6">
            <w:pPr>
              <w:jc w:val="center"/>
              <w:rPr>
                <w:b/>
                <w:sz w:val="24"/>
                <w:szCs w:val="24"/>
              </w:rPr>
            </w:pPr>
            <w:r w:rsidRPr="00B53950">
              <w:rPr>
                <w:b/>
                <w:sz w:val="24"/>
                <w:szCs w:val="24"/>
              </w:rPr>
              <w:t>В % к 2018 году</w:t>
            </w:r>
          </w:p>
        </w:tc>
        <w:tc>
          <w:tcPr>
            <w:tcW w:w="1247" w:type="dxa"/>
          </w:tcPr>
          <w:p w:rsidR="00842C39" w:rsidRPr="00B53950" w:rsidRDefault="00842C39" w:rsidP="00681DC6">
            <w:pPr>
              <w:jc w:val="center"/>
              <w:rPr>
                <w:b/>
                <w:sz w:val="24"/>
                <w:szCs w:val="24"/>
              </w:rPr>
            </w:pPr>
            <w:r w:rsidRPr="00B53950">
              <w:rPr>
                <w:b/>
                <w:sz w:val="24"/>
                <w:szCs w:val="24"/>
              </w:rPr>
              <w:t>10 мес. 2020 года</w:t>
            </w:r>
          </w:p>
        </w:tc>
        <w:tc>
          <w:tcPr>
            <w:tcW w:w="1248" w:type="dxa"/>
          </w:tcPr>
          <w:p w:rsidR="00842C39" w:rsidRPr="00B53950" w:rsidRDefault="00842C39" w:rsidP="00681DC6">
            <w:pPr>
              <w:jc w:val="center"/>
              <w:rPr>
                <w:b/>
                <w:sz w:val="24"/>
                <w:szCs w:val="24"/>
              </w:rPr>
            </w:pPr>
            <w:r w:rsidRPr="00B53950">
              <w:rPr>
                <w:b/>
                <w:sz w:val="24"/>
                <w:szCs w:val="24"/>
              </w:rPr>
              <w:t xml:space="preserve">В % к 2019 году </w:t>
            </w:r>
          </w:p>
        </w:tc>
      </w:tr>
      <w:tr w:rsidR="00842C39" w:rsidRPr="00B53950" w:rsidTr="00842C39">
        <w:trPr>
          <w:trHeight w:val="423"/>
        </w:trPr>
        <w:tc>
          <w:tcPr>
            <w:tcW w:w="2835" w:type="dxa"/>
          </w:tcPr>
          <w:p w:rsidR="00842C39" w:rsidRPr="00B53950" w:rsidRDefault="00842C39" w:rsidP="00681DC6">
            <w:pPr>
              <w:rPr>
                <w:b/>
                <w:sz w:val="24"/>
                <w:szCs w:val="24"/>
              </w:rPr>
            </w:pPr>
            <w:r w:rsidRPr="00B53950">
              <w:rPr>
                <w:b/>
                <w:color w:val="2B2B2B"/>
                <w:sz w:val="24"/>
                <w:szCs w:val="24"/>
              </w:rPr>
              <w:t>2515 12 000 0</w:t>
            </w:r>
          </w:p>
        </w:tc>
        <w:tc>
          <w:tcPr>
            <w:tcW w:w="1247" w:type="dxa"/>
          </w:tcPr>
          <w:p w:rsidR="00842C39" w:rsidRPr="00B53950" w:rsidRDefault="00842C39" w:rsidP="00681DC6">
            <w:pPr>
              <w:jc w:val="right"/>
              <w:rPr>
                <w:b/>
                <w:sz w:val="24"/>
                <w:szCs w:val="24"/>
              </w:rPr>
            </w:pPr>
            <w:r w:rsidRPr="00B53950">
              <w:rPr>
                <w:b/>
                <w:sz w:val="24"/>
                <w:szCs w:val="24"/>
              </w:rPr>
              <w:t>124,6</w:t>
            </w:r>
          </w:p>
        </w:tc>
        <w:tc>
          <w:tcPr>
            <w:tcW w:w="1247" w:type="dxa"/>
          </w:tcPr>
          <w:p w:rsidR="00842C39" w:rsidRPr="00B53950" w:rsidRDefault="00842C39" w:rsidP="00681DC6">
            <w:pPr>
              <w:jc w:val="right"/>
              <w:rPr>
                <w:b/>
                <w:sz w:val="24"/>
                <w:szCs w:val="24"/>
              </w:rPr>
            </w:pPr>
            <w:r w:rsidRPr="00B53950">
              <w:rPr>
                <w:b/>
                <w:sz w:val="24"/>
                <w:szCs w:val="24"/>
              </w:rPr>
              <w:t>62,0</w:t>
            </w:r>
          </w:p>
        </w:tc>
        <w:tc>
          <w:tcPr>
            <w:tcW w:w="1248" w:type="dxa"/>
          </w:tcPr>
          <w:p w:rsidR="00842C39" w:rsidRPr="00B53950" w:rsidRDefault="00842C39" w:rsidP="00681DC6">
            <w:pPr>
              <w:jc w:val="right"/>
              <w:rPr>
                <w:b/>
                <w:sz w:val="24"/>
                <w:szCs w:val="24"/>
              </w:rPr>
            </w:pPr>
            <w:r w:rsidRPr="00B53950">
              <w:rPr>
                <w:b/>
                <w:sz w:val="24"/>
                <w:szCs w:val="24"/>
              </w:rPr>
              <w:t>49,8</w:t>
            </w:r>
          </w:p>
        </w:tc>
        <w:tc>
          <w:tcPr>
            <w:tcW w:w="1247" w:type="dxa"/>
          </w:tcPr>
          <w:p w:rsidR="00842C39" w:rsidRPr="00B53950" w:rsidRDefault="00842C39" w:rsidP="00681DC6">
            <w:pPr>
              <w:shd w:val="clear" w:color="auto" w:fill="FFFFFF"/>
              <w:jc w:val="right"/>
              <w:rPr>
                <w:b/>
                <w:sz w:val="24"/>
                <w:szCs w:val="24"/>
              </w:rPr>
            </w:pPr>
            <w:r w:rsidRPr="00B53950">
              <w:rPr>
                <w:b/>
                <w:bCs/>
                <w:color w:val="2B2B2B"/>
                <w:sz w:val="24"/>
                <w:szCs w:val="24"/>
              </w:rPr>
              <w:t>25,0</w:t>
            </w:r>
          </w:p>
        </w:tc>
        <w:tc>
          <w:tcPr>
            <w:tcW w:w="1248" w:type="dxa"/>
          </w:tcPr>
          <w:p w:rsidR="00842C39" w:rsidRPr="00B53950" w:rsidRDefault="00842C39" w:rsidP="00681DC6">
            <w:pPr>
              <w:jc w:val="right"/>
              <w:rPr>
                <w:b/>
                <w:sz w:val="24"/>
                <w:szCs w:val="24"/>
              </w:rPr>
            </w:pPr>
            <w:r w:rsidRPr="00B53950">
              <w:rPr>
                <w:b/>
                <w:sz w:val="24"/>
                <w:szCs w:val="24"/>
              </w:rPr>
              <w:t>40,3</w:t>
            </w:r>
          </w:p>
        </w:tc>
      </w:tr>
    </w:tbl>
    <w:p w:rsidR="00681DC6" w:rsidRPr="00B53950" w:rsidRDefault="00681DC6" w:rsidP="00681DC6">
      <w:pPr>
        <w:shd w:val="clear" w:color="auto" w:fill="FFFFFF"/>
        <w:ind w:firstLine="709"/>
        <w:jc w:val="both"/>
        <w:rPr>
          <w:bCs/>
          <w:color w:val="2B2B2B"/>
          <w:sz w:val="28"/>
          <w:szCs w:val="28"/>
        </w:rPr>
      </w:pPr>
    </w:p>
    <w:p w:rsidR="00B341F8" w:rsidRPr="00B53950" w:rsidRDefault="00B341F8" w:rsidP="00B341F8">
      <w:pPr>
        <w:ind w:firstLine="709"/>
        <w:jc w:val="both"/>
        <w:rPr>
          <w:b/>
          <w:bCs/>
          <w:color w:val="000000"/>
          <w:sz w:val="28"/>
          <w:szCs w:val="28"/>
        </w:rPr>
      </w:pPr>
      <w:r w:rsidRPr="00B53950">
        <w:rPr>
          <w:bCs/>
          <w:sz w:val="28"/>
          <w:szCs w:val="28"/>
        </w:rPr>
        <w:lastRenderedPageBreak/>
        <w:t>Тем самым, введенный запрет способствовал сокращению экспорта травертина</w:t>
      </w:r>
      <w:r w:rsidRPr="00B53950">
        <w:rPr>
          <w:b/>
          <w:color w:val="2B2B2B"/>
          <w:sz w:val="28"/>
          <w:szCs w:val="28"/>
        </w:rPr>
        <w:t xml:space="preserve"> </w:t>
      </w:r>
      <w:r w:rsidRPr="00B53950">
        <w:rPr>
          <w:color w:val="2B2B2B"/>
          <w:sz w:val="28"/>
          <w:szCs w:val="28"/>
        </w:rPr>
        <w:t>в третьи страны</w:t>
      </w:r>
      <w:r w:rsidRPr="00B53950">
        <w:rPr>
          <w:bCs/>
          <w:sz w:val="28"/>
          <w:szCs w:val="28"/>
        </w:rPr>
        <w:t xml:space="preserve">, </w:t>
      </w:r>
      <w:r w:rsidR="00F860CC" w:rsidRPr="00B53950">
        <w:rPr>
          <w:bCs/>
          <w:sz w:val="28"/>
          <w:szCs w:val="28"/>
        </w:rPr>
        <w:t xml:space="preserve">т.е. </w:t>
      </w:r>
      <w:r w:rsidRPr="00B53950">
        <w:rPr>
          <w:bCs/>
          <w:sz w:val="28"/>
          <w:szCs w:val="28"/>
        </w:rPr>
        <w:t xml:space="preserve">за 10 месяцев </w:t>
      </w:r>
      <w:proofErr w:type="spellStart"/>
      <w:r w:rsidRPr="00B53950">
        <w:rPr>
          <w:bCs/>
          <w:sz w:val="28"/>
          <w:szCs w:val="28"/>
        </w:rPr>
        <w:t>т.г</w:t>
      </w:r>
      <w:proofErr w:type="spellEnd"/>
      <w:r w:rsidRPr="00B53950">
        <w:rPr>
          <w:bCs/>
          <w:sz w:val="28"/>
          <w:szCs w:val="28"/>
        </w:rPr>
        <w:t>. экспорт данного природного материала в сравнении с 2019 годом снизился на 59,7%.</w:t>
      </w:r>
    </w:p>
    <w:p w:rsidR="00EC398E" w:rsidRPr="00B53950" w:rsidRDefault="00EC398E" w:rsidP="00EC398E">
      <w:pPr>
        <w:pStyle w:val="a5"/>
        <w:spacing w:after="0"/>
        <w:ind w:firstLine="709"/>
        <w:jc w:val="both"/>
        <w:rPr>
          <w:bCs/>
          <w:sz w:val="28"/>
          <w:szCs w:val="28"/>
        </w:rPr>
      </w:pPr>
      <w:r w:rsidRPr="00B53950">
        <w:rPr>
          <w:bCs/>
          <w:sz w:val="28"/>
          <w:szCs w:val="28"/>
        </w:rPr>
        <w:t xml:space="preserve">Согласно пункту 54 части X Протокола о мерах нетарифного регулирования в отношении третьих стран (приложение №7 к Договору о Евразийском экономическом союзе от 29 мая 2014 года), введенная в одностороннем порядке  вышеуказанная мера нетарифного регулирования  действует 6 месяцев </w:t>
      </w:r>
      <w:proofErr w:type="gramStart"/>
      <w:r w:rsidRPr="00B53950">
        <w:rPr>
          <w:bCs/>
          <w:sz w:val="28"/>
          <w:szCs w:val="28"/>
        </w:rPr>
        <w:t>с даты</w:t>
      </w:r>
      <w:proofErr w:type="gramEnd"/>
      <w:r w:rsidRPr="00B53950">
        <w:rPr>
          <w:bCs/>
          <w:sz w:val="28"/>
          <w:szCs w:val="28"/>
        </w:rPr>
        <w:t xml:space="preserve"> ее введения, т.е. до 3 декабря 2020 года.</w:t>
      </w:r>
    </w:p>
    <w:p w:rsidR="00EC398E" w:rsidRPr="00B53950" w:rsidRDefault="00EC398E" w:rsidP="00EC398E">
      <w:pPr>
        <w:pStyle w:val="a5"/>
        <w:spacing w:after="0"/>
        <w:ind w:firstLine="709"/>
        <w:jc w:val="both"/>
        <w:rPr>
          <w:sz w:val="28"/>
          <w:szCs w:val="28"/>
        </w:rPr>
      </w:pPr>
      <w:r w:rsidRPr="00B53950">
        <w:rPr>
          <w:bCs/>
          <w:sz w:val="28"/>
          <w:szCs w:val="28"/>
        </w:rPr>
        <w:t xml:space="preserve">При этом,   учитывая, что </w:t>
      </w:r>
      <w:r w:rsidRPr="00B53950">
        <w:rPr>
          <w:sz w:val="28"/>
          <w:szCs w:val="28"/>
        </w:rPr>
        <w:t xml:space="preserve"> месторождение «Сары-Таш» известняк</w:t>
      </w:r>
      <w:r w:rsidRPr="00B53950">
        <w:rPr>
          <w:sz w:val="28"/>
          <w:szCs w:val="28"/>
          <w:lang w:val="ky-KG"/>
        </w:rPr>
        <w:t>а</w:t>
      </w:r>
      <w:r w:rsidRPr="00B53950">
        <w:rPr>
          <w:sz w:val="28"/>
          <w:szCs w:val="28"/>
        </w:rPr>
        <w:t>-ракушечник</w:t>
      </w:r>
      <w:r w:rsidRPr="00B53950">
        <w:rPr>
          <w:sz w:val="28"/>
          <w:szCs w:val="28"/>
          <w:lang w:val="ky-KG"/>
        </w:rPr>
        <w:t>а</w:t>
      </w:r>
      <w:r w:rsidRPr="00B53950">
        <w:rPr>
          <w:sz w:val="28"/>
          <w:szCs w:val="28"/>
        </w:rPr>
        <w:t xml:space="preserve"> является единственным и уникальным, </w:t>
      </w:r>
      <w:proofErr w:type="gramStart"/>
      <w:r w:rsidRPr="00B53950">
        <w:rPr>
          <w:sz w:val="28"/>
          <w:szCs w:val="28"/>
        </w:rPr>
        <w:t>сырье</w:t>
      </w:r>
      <w:proofErr w:type="gramEnd"/>
      <w:r w:rsidRPr="00B53950">
        <w:rPr>
          <w:sz w:val="28"/>
          <w:szCs w:val="28"/>
        </w:rPr>
        <w:t xml:space="preserve"> добываемое в данном месторождении является исключительн</w:t>
      </w:r>
      <w:r w:rsidR="00620531" w:rsidRPr="00B53950">
        <w:rPr>
          <w:sz w:val="28"/>
          <w:szCs w:val="28"/>
        </w:rPr>
        <w:t>ым и уникальным</w:t>
      </w:r>
      <w:r w:rsidRPr="00B53950">
        <w:rPr>
          <w:sz w:val="28"/>
          <w:szCs w:val="28"/>
        </w:rPr>
        <w:t xml:space="preserve"> для производства строительной облицовочной плиты и архитектурно художественных изделий, в настоящее время  продолжают сохраняться риски  нерационального использования месторождения, что может привести </w:t>
      </w:r>
      <w:r w:rsidRPr="00B53950">
        <w:rPr>
          <w:sz w:val="28"/>
          <w:szCs w:val="28"/>
          <w:lang w:val="ky-KG"/>
        </w:rPr>
        <w:t xml:space="preserve">к </w:t>
      </w:r>
      <w:r w:rsidRPr="00B53950">
        <w:rPr>
          <w:sz w:val="28"/>
          <w:szCs w:val="28"/>
        </w:rPr>
        <w:t xml:space="preserve">критическому недостатку сырья природного камня известняка-ракушечника на уникальном </w:t>
      </w:r>
      <w:r w:rsidRPr="00B53950">
        <w:rPr>
          <w:bCs/>
          <w:sz w:val="28"/>
          <w:szCs w:val="28"/>
        </w:rPr>
        <w:t xml:space="preserve">месторождении Сары-Таш. </w:t>
      </w:r>
    </w:p>
    <w:p w:rsidR="00620531" w:rsidRPr="00B53950" w:rsidRDefault="00620531" w:rsidP="00620531">
      <w:pPr>
        <w:ind w:firstLine="708"/>
        <w:jc w:val="both"/>
        <w:rPr>
          <w:bCs/>
          <w:sz w:val="28"/>
          <w:szCs w:val="28"/>
          <w:lang w:val="ky-KG"/>
        </w:rPr>
      </w:pPr>
      <w:r w:rsidRPr="00B53950">
        <w:rPr>
          <w:bCs/>
          <w:sz w:val="28"/>
          <w:szCs w:val="28"/>
          <w:lang w:val="ky-KG"/>
        </w:rPr>
        <w:t>На оновании вышеизложенного</w:t>
      </w:r>
      <w:r w:rsidRPr="00B53950">
        <w:rPr>
          <w:bCs/>
          <w:sz w:val="28"/>
          <w:szCs w:val="28"/>
        </w:rPr>
        <w:t>,</w:t>
      </w:r>
      <w:r w:rsidRPr="00B53950">
        <w:rPr>
          <w:sz w:val="28"/>
          <w:szCs w:val="28"/>
        </w:rPr>
        <w:t xml:space="preserve"> </w:t>
      </w:r>
      <w:r w:rsidRPr="00B53950">
        <w:rPr>
          <w:bCs/>
          <w:sz w:val="28"/>
          <w:szCs w:val="28"/>
        </w:rPr>
        <w:t>основываясь пунктом  54 части X Протокола о мерах нетарифного регулирования в отношении третьих стран (Приложение №7 к Договору о Евразийском экономическом союзе от 29 мая 2014 года)</w:t>
      </w:r>
      <w:r w:rsidRPr="00B53950">
        <w:rPr>
          <w:bCs/>
          <w:sz w:val="28"/>
          <w:szCs w:val="28"/>
          <w:lang w:val="ky-KG"/>
        </w:rPr>
        <w:t>,</w:t>
      </w:r>
      <w:r w:rsidRPr="00B53950">
        <w:rPr>
          <w:bCs/>
          <w:sz w:val="28"/>
          <w:szCs w:val="28"/>
        </w:rPr>
        <w:t xml:space="preserve">   предлагается продолжить применение </w:t>
      </w:r>
      <w:r w:rsidRPr="00B53950">
        <w:rPr>
          <w:bCs/>
          <w:sz w:val="28"/>
          <w:szCs w:val="28"/>
          <w:lang w:val="ky-KG"/>
        </w:rPr>
        <w:t xml:space="preserve"> </w:t>
      </w:r>
      <w:r w:rsidRPr="00B53950">
        <w:rPr>
          <w:bCs/>
          <w:sz w:val="28"/>
          <w:szCs w:val="28"/>
        </w:rPr>
        <w:t>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w:t>
      </w:r>
      <w:r w:rsidRPr="00B53950">
        <w:rPr>
          <w:bCs/>
          <w:sz w:val="28"/>
          <w:szCs w:val="28"/>
          <w:lang w:val="ky-KG"/>
        </w:rPr>
        <w:t>.</w:t>
      </w:r>
    </w:p>
    <w:p w:rsidR="00F240A5" w:rsidRPr="00B53950" w:rsidRDefault="00F240A5" w:rsidP="00681DC6">
      <w:pPr>
        <w:shd w:val="clear" w:color="auto" w:fill="FFFFFF"/>
        <w:ind w:firstLine="709"/>
        <w:jc w:val="both"/>
        <w:rPr>
          <w:color w:val="2B2B2B"/>
          <w:sz w:val="28"/>
          <w:szCs w:val="28"/>
        </w:rPr>
      </w:pPr>
      <w:r w:rsidRPr="00B53950">
        <w:rPr>
          <w:bCs/>
          <w:color w:val="2B2B2B"/>
          <w:sz w:val="28"/>
          <w:szCs w:val="28"/>
        </w:rPr>
        <w:t xml:space="preserve">В </w:t>
      </w:r>
      <w:r w:rsidR="00C52EF0" w:rsidRPr="00B53950">
        <w:rPr>
          <w:bCs/>
          <w:color w:val="2B2B2B"/>
          <w:sz w:val="28"/>
          <w:szCs w:val="28"/>
        </w:rPr>
        <w:t xml:space="preserve">этой </w:t>
      </w:r>
      <w:r w:rsidRPr="00B53950">
        <w:rPr>
          <w:bCs/>
          <w:color w:val="2B2B2B"/>
          <w:sz w:val="28"/>
          <w:szCs w:val="28"/>
        </w:rPr>
        <w:t>связи, разработан проект</w:t>
      </w:r>
      <w:r w:rsidR="00E512E7" w:rsidRPr="00B53950">
        <w:rPr>
          <w:bCs/>
          <w:color w:val="2B2B2B"/>
          <w:sz w:val="28"/>
          <w:szCs w:val="28"/>
        </w:rPr>
        <w:t xml:space="preserve"> постановления Правительства Кыргызской Республики </w:t>
      </w:r>
      <w:r w:rsidR="00E512E7" w:rsidRPr="00B53950">
        <w:rPr>
          <w:color w:val="2B2B2B"/>
          <w:sz w:val="28"/>
          <w:szCs w:val="28"/>
        </w:rPr>
        <w:t>«</w:t>
      </w:r>
      <w:r w:rsidR="00E512E7" w:rsidRPr="00B53950">
        <w:rPr>
          <w:bCs/>
          <w:color w:val="2B2B2B"/>
          <w:sz w:val="28"/>
          <w:szCs w:val="28"/>
        </w:rPr>
        <w:t>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w:t>
      </w:r>
      <w:r w:rsidR="00667CCD" w:rsidRPr="00B53950">
        <w:rPr>
          <w:bCs/>
          <w:color w:val="2B2B2B"/>
          <w:sz w:val="28"/>
          <w:szCs w:val="28"/>
        </w:rPr>
        <w:t>.</w:t>
      </w:r>
    </w:p>
    <w:p w:rsidR="00126948" w:rsidRPr="00B53950" w:rsidRDefault="00126948" w:rsidP="00681DC6">
      <w:pPr>
        <w:pStyle w:val="a5"/>
        <w:spacing w:after="0"/>
        <w:ind w:firstLine="709"/>
        <w:jc w:val="both"/>
        <w:rPr>
          <w:color w:val="000000"/>
          <w:sz w:val="28"/>
          <w:szCs w:val="28"/>
        </w:rPr>
      </w:pPr>
    </w:p>
    <w:p w:rsidR="00DA369B" w:rsidRPr="00B53950" w:rsidRDefault="00DA369B" w:rsidP="00681DC6">
      <w:pPr>
        <w:tabs>
          <w:tab w:val="left" w:pos="709"/>
        </w:tabs>
        <w:ind w:firstLine="709"/>
        <w:jc w:val="both"/>
        <w:rPr>
          <w:b/>
          <w:sz w:val="28"/>
          <w:szCs w:val="28"/>
        </w:rPr>
      </w:pPr>
      <w:r w:rsidRPr="00B53950">
        <w:rPr>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C05EAC" w:rsidRPr="00B53950" w:rsidRDefault="003A0F77" w:rsidP="00681DC6">
      <w:pPr>
        <w:tabs>
          <w:tab w:val="left" w:pos="709"/>
          <w:tab w:val="left" w:pos="851"/>
        </w:tabs>
        <w:ind w:firstLine="709"/>
        <w:jc w:val="both"/>
        <w:rPr>
          <w:sz w:val="28"/>
          <w:szCs w:val="28"/>
        </w:rPr>
      </w:pPr>
      <w:r w:rsidRPr="00B53950">
        <w:rPr>
          <w:sz w:val="28"/>
          <w:szCs w:val="28"/>
        </w:rPr>
        <w:t>Принятие обозначенного проекта социальных, экономических, правовых, правозащитных, гендерных, экологических, коррупционных последствий за собой не повлечет.</w:t>
      </w:r>
    </w:p>
    <w:p w:rsidR="003A0F77" w:rsidRPr="00B53950" w:rsidRDefault="003A0F77" w:rsidP="00681DC6">
      <w:pPr>
        <w:tabs>
          <w:tab w:val="left" w:pos="709"/>
          <w:tab w:val="left" w:pos="851"/>
        </w:tabs>
        <w:ind w:firstLine="709"/>
        <w:jc w:val="both"/>
        <w:rPr>
          <w:rFonts w:eastAsiaTheme="minorHAnsi"/>
          <w:b/>
          <w:sz w:val="28"/>
          <w:szCs w:val="28"/>
          <w:lang w:eastAsia="en-US"/>
        </w:rPr>
      </w:pPr>
    </w:p>
    <w:p w:rsidR="009A0DAB" w:rsidRPr="00B53950" w:rsidRDefault="009A0DAB" w:rsidP="00681DC6">
      <w:pPr>
        <w:tabs>
          <w:tab w:val="left" w:pos="709"/>
          <w:tab w:val="left" w:pos="851"/>
        </w:tabs>
        <w:ind w:firstLine="709"/>
        <w:jc w:val="both"/>
        <w:rPr>
          <w:rFonts w:eastAsiaTheme="minorHAnsi"/>
          <w:b/>
          <w:sz w:val="28"/>
          <w:szCs w:val="28"/>
          <w:lang w:eastAsia="en-US"/>
        </w:rPr>
      </w:pPr>
      <w:r w:rsidRPr="00B53950">
        <w:rPr>
          <w:rFonts w:eastAsiaTheme="minorHAnsi"/>
          <w:b/>
          <w:sz w:val="28"/>
          <w:szCs w:val="28"/>
          <w:lang w:eastAsia="en-US"/>
        </w:rPr>
        <w:t>4. Информация о результатах общественного обсуждения</w:t>
      </w:r>
      <w:r w:rsidR="00E3108D" w:rsidRPr="00B53950">
        <w:rPr>
          <w:rFonts w:eastAsiaTheme="minorHAnsi"/>
          <w:b/>
          <w:sz w:val="28"/>
          <w:szCs w:val="28"/>
          <w:lang w:eastAsia="en-US"/>
        </w:rPr>
        <w:t>.</w:t>
      </w:r>
    </w:p>
    <w:p w:rsidR="002E6462" w:rsidRPr="00B53950" w:rsidRDefault="005E54BA" w:rsidP="00681DC6">
      <w:pPr>
        <w:tabs>
          <w:tab w:val="left" w:pos="709"/>
        </w:tabs>
        <w:ind w:firstLine="709"/>
        <w:jc w:val="both"/>
        <w:rPr>
          <w:rFonts w:eastAsiaTheme="minorHAnsi"/>
          <w:sz w:val="28"/>
          <w:szCs w:val="28"/>
          <w:lang w:eastAsia="en-US"/>
        </w:rPr>
      </w:pPr>
      <w:r w:rsidRPr="00B53950">
        <w:rPr>
          <w:rFonts w:eastAsiaTheme="minorHAnsi"/>
          <w:sz w:val="28"/>
          <w:szCs w:val="28"/>
          <w:lang w:eastAsia="en-US"/>
        </w:rPr>
        <w:t xml:space="preserve">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был размещен на официальном сайте Правительства Кыргызской Республики. </w:t>
      </w:r>
    </w:p>
    <w:p w:rsidR="00681DC6" w:rsidRPr="00B53950" w:rsidRDefault="00681DC6" w:rsidP="00681DC6">
      <w:pPr>
        <w:tabs>
          <w:tab w:val="left" w:pos="709"/>
        </w:tabs>
        <w:ind w:firstLine="709"/>
        <w:jc w:val="both"/>
        <w:rPr>
          <w:rFonts w:eastAsiaTheme="minorHAnsi"/>
          <w:sz w:val="28"/>
          <w:szCs w:val="28"/>
          <w:lang w:eastAsia="en-US"/>
        </w:rPr>
      </w:pPr>
    </w:p>
    <w:p w:rsidR="00387EAF" w:rsidRPr="00B53950" w:rsidRDefault="00387EAF" w:rsidP="00681DC6">
      <w:pPr>
        <w:tabs>
          <w:tab w:val="left" w:pos="709"/>
        </w:tabs>
        <w:ind w:firstLine="709"/>
        <w:jc w:val="both"/>
        <w:rPr>
          <w:rFonts w:eastAsiaTheme="minorHAnsi"/>
          <w:b/>
          <w:sz w:val="28"/>
          <w:szCs w:val="28"/>
          <w:lang w:eastAsia="en-US"/>
        </w:rPr>
      </w:pPr>
      <w:r w:rsidRPr="00B53950">
        <w:rPr>
          <w:rFonts w:eastAsiaTheme="minorHAnsi"/>
          <w:b/>
          <w:sz w:val="28"/>
          <w:szCs w:val="28"/>
          <w:lang w:eastAsia="en-US"/>
        </w:rPr>
        <w:t>5. Анализ соответствия проекта законодательству</w:t>
      </w:r>
      <w:r w:rsidR="00E3108D" w:rsidRPr="00B53950">
        <w:rPr>
          <w:rFonts w:eastAsiaTheme="minorHAnsi"/>
          <w:b/>
          <w:sz w:val="28"/>
          <w:szCs w:val="28"/>
          <w:lang w:eastAsia="en-US"/>
        </w:rPr>
        <w:t>.</w:t>
      </w:r>
    </w:p>
    <w:p w:rsidR="003D7FD5" w:rsidRPr="00B53950" w:rsidRDefault="003D7FD5" w:rsidP="00681DC6">
      <w:pPr>
        <w:tabs>
          <w:tab w:val="left" w:pos="709"/>
        </w:tabs>
        <w:ind w:firstLine="709"/>
        <w:jc w:val="both"/>
        <w:rPr>
          <w:rFonts w:eastAsiaTheme="minorHAnsi"/>
          <w:sz w:val="28"/>
          <w:szCs w:val="28"/>
          <w:lang w:eastAsia="en-US"/>
        </w:rPr>
      </w:pPr>
      <w:r w:rsidRPr="00B53950">
        <w:rPr>
          <w:rFonts w:eastAsiaTheme="minorHAnsi"/>
          <w:sz w:val="28"/>
          <w:szCs w:val="28"/>
          <w:lang w:eastAsia="en-US"/>
        </w:rPr>
        <w:lastRenderedPageBreak/>
        <w:t xml:space="preserve">Представленный проект не противоречит нормам </w:t>
      </w:r>
      <w:r w:rsidR="00565758" w:rsidRPr="00B53950">
        <w:rPr>
          <w:rFonts w:eastAsiaTheme="minorHAnsi"/>
          <w:sz w:val="28"/>
          <w:szCs w:val="28"/>
          <w:lang w:eastAsia="en-US"/>
        </w:rPr>
        <w:t>национального</w:t>
      </w:r>
      <w:r w:rsidR="00891DE8" w:rsidRPr="00B53950">
        <w:rPr>
          <w:rFonts w:eastAsiaTheme="minorHAnsi"/>
          <w:sz w:val="28"/>
          <w:szCs w:val="28"/>
          <w:lang w:eastAsia="en-US"/>
        </w:rPr>
        <w:t xml:space="preserve"> </w:t>
      </w:r>
      <w:r w:rsidRPr="00B53950">
        <w:rPr>
          <w:rFonts w:eastAsiaTheme="minorHAnsi"/>
          <w:sz w:val="28"/>
          <w:szCs w:val="28"/>
          <w:lang w:eastAsia="en-US"/>
        </w:rPr>
        <w:t>законодательства, а также вступившим в установлен</w:t>
      </w:r>
      <w:r w:rsidR="004179B6" w:rsidRPr="00B53950">
        <w:rPr>
          <w:rFonts w:eastAsiaTheme="minorHAnsi"/>
          <w:sz w:val="28"/>
          <w:szCs w:val="28"/>
          <w:lang w:eastAsia="en-US"/>
        </w:rPr>
        <w:t>ном порядке в силу международным</w:t>
      </w:r>
      <w:r w:rsidRPr="00B53950">
        <w:rPr>
          <w:rFonts w:eastAsiaTheme="minorHAnsi"/>
          <w:sz w:val="28"/>
          <w:szCs w:val="28"/>
          <w:lang w:eastAsia="en-US"/>
        </w:rPr>
        <w:t xml:space="preserve"> договорам, участницей которых </w:t>
      </w:r>
      <w:r w:rsidR="00891DE8" w:rsidRPr="00B53950">
        <w:rPr>
          <w:rFonts w:eastAsiaTheme="minorHAnsi"/>
          <w:sz w:val="28"/>
          <w:szCs w:val="28"/>
          <w:lang w:eastAsia="en-US"/>
        </w:rPr>
        <w:t>является Кыргызская Республика.</w:t>
      </w:r>
    </w:p>
    <w:p w:rsidR="008C4D01" w:rsidRPr="00B53950" w:rsidRDefault="008C4D01" w:rsidP="00681DC6">
      <w:pPr>
        <w:tabs>
          <w:tab w:val="left" w:pos="709"/>
        </w:tabs>
        <w:ind w:firstLine="709"/>
        <w:jc w:val="both"/>
        <w:rPr>
          <w:rFonts w:eastAsiaTheme="minorHAnsi"/>
          <w:sz w:val="28"/>
          <w:szCs w:val="28"/>
          <w:lang w:eastAsia="en-US"/>
        </w:rPr>
      </w:pPr>
    </w:p>
    <w:p w:rsidR="003D7FD5" w:rsidRPr="00B53950" w:rsidRDefault="003D7FD5" w:rsidP="00681DC6">
      <w:pPr>
        <w:tabs>
          <w:tab w:val="left" w:pos="709"/>
        </w:tabs>
        <w:ind w:firstLine="709"/>
        <w:jc w:val="both"/>
        <w:rPr>
          <w:rFonts w:eastAsiaTheme="minorHAnsi"/>
          <w:b/>
          <w:sz w:val="28"/>
          <w:szCs w:val="28"/>
          <w:lang w:eastAsia="en-US"/>
        </w:rPr>
      </w:pPr>
      <w:r w:rsidRPr="00B53950">
        <w:rPr>
          <w:rFonts w:eastAsiaTheme="minorHAnsi"/>
          <w:b/>
          <w:sz w:val="28"/>
          <w:szCs w:val="28"/>
          <w:lang w:eastAsia="en-US"/>
        </w:rPr>
        <w:t>6. Информация о необходимости финансирования</w:t>
      </w:r>
      <w:r w:rsidR="00E3108D" w:rsidRPr="00B53950">
        <w:rPr>
          <w:rFonts w:eastAsiaTheme="minorHAnsi"/>
          <w:b/>
          <w:sz w:val="28"/>
          <w:szCs w:val="28"/>
          <w:lang w:eastAsia="en-US"/>
        </w:rPr>
        <w:t>.</w:t>
      </w:r>
    </w:p>
    <w:p w:rsidR="003D7FD5" w:rsidRPr="00B53950" w:rsidRDefault="003D7FD5" w:rsidP="00681DC6">
      <w:pPr>
        <w:tabs>
          <w:tab w:val="left" w:pos="709"/>
        </w:tabs>
        <w:ind w:firstLine="709"/>
        <w:jc w:val="both"/>
        <w:rPr>
          <w:rFonts w:eastAsiaTheme="minorHAnsi"/>
          <w:sz w:val="28"/>
          <w:szCs w:val="28"/>
          <w:lang w:eastAsia="en-US"/>
        </w:rPr>
      </w:pPr>
      <w:r w:rsidRPr="00B53950">
        <w:rPr>
          <w:rFonts w:eastAsiaTheme="minorHAnsi"/>
          <w:sz w:val="28"/>
          <w:szCs w:val="28"/>
          <w:lang w:eastAsia="en-US"/>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8C4D01" w:rsidRPr="00B53950" w:rsidRDefault="008C4D01" w:rsidP="00681DC6">
      <w:pPr>
        <w:tabs>
          <w:tab w:val="left" w:pos="709"/>
        </w:tabs>
        <w:ind w:firstLine="709"/>
        <w:jc w:val="both"/>
        <w:rPr>
          <w:rFonts w:eastAsiaTheme="minorHAnsi"/>
          <w:sz w:val="28"/>
          <w:szCs w:val="28"/>
          <w:lang w:eastAsia="en-US"/>
        </w:rPr>
      </w:pPr>
    </w:p>
    <w:p w:rsidR="003D7FD5" w:rsidRPr="00B53950" w:rsidRDefault="003D7FD5" w:rsidP="00681DC6">
      <w:pPr>
        <w:ind w:firstLine="709"/>
        <w:jc w:val="both"/>
        <w:rPr>
          <w:b/>
          <w:sz w:val="28"/>
          <w:szCs w:val="28"/>
        </w:rPr>
      </w:pPr>
      <w:r w:rsidRPr="00B53950">
        <w:rPr>
          <w:b/>
          <w:sz w:val="28"/>
          <w:szCs w:val="28"/>
        </w:rPr>
        <w:t>7. Информация об анализе регулятивного воздействия</w:t>
      </w:r>
      <w:r w:rsidR="00E3108D" w:rsidRPr="00B53950">
        <w:rPr>
          <w:b/>
          <w:sz w:val="28"/>
          <w:szCs w:val="28"/>
        </w:rPr>
        <w:t>.</w:t>
      </w:r>
    </w:p>
    <w:p w:rsidR="003D7FD5" w:rsidRPr="00B53950" w:rsidRDefault="003A7F62" w:rsidP="003A7F62">
      <w:pPr>
        <w:shd w:val="clear" w:color="auto" w:fill="FFFFFF"/>
        <w:ind w:firstLine="709"/>
        <w:jc w:val="both"/>
        <w:rPr>
          <w:sz w:val="28"/>
          <w:szCs w:val="28"/>
        </w:rPr>
      </w:pPr>
      <w:proofErr w:type="gramStart"/>
      <w:r w:rsidRPr="00B53950">
        <w:rPr>
          <w:bCs/>
          <w:color w:val="2B2B2B"/>
          <w:sz w:val="28"/>
          <w:szCs w:val="28"/>
        </w:rPr>
        <w:t>В связи с тем, что проектом предлагается продолжить применение нетарифной меры в виде временного запрета сроком на 6 месяцев на вывоз известняка-ракушечника в третьи страны, при этом, а</w:t>
      </w:r>
      <w:r w:rsidR="009D5335" w:rsidRPr="00B53950">
        <w:rPr>
          <w:sz w:val="28"/>
          <w:szCs w:val="28"/>
        </w:rPr>
        <w:t xml:space="preserve">нализ регулятивного воздействия </w:t>
      </w:r>
      <w:r w:rsidRPr="00B53950">
        <w:rPr>
          <w:sz w:val="28"/>
          <w:szCs w:val="28"/>
        </w:rPr>
        <w:t xml:space="preserve">был проведен на начальный предыдущий срок при подготовке постановления Правительства Кыргызской Республики от 28 июня 2019 года № 323, проведение анализа </w:t>
      </w:r>
      <w:r w:rsidR="00B341F8" w:rsidRPr="00B53950">
        <w:rPr>
          <w:sz w:val="28"/>
          <w:szCs w:val="28"/>
        </w:rPr>
        <w:t xml:space="preserve">регулятивного воздействия </w:t>
      </w:r>
      <w:r w:rsidRPr="00B53950">
        <w:rPr>
          <w:sz w:val="28"/>
          <w:szCs w:val="28"/>
        </w:rPr>
        <w:t>на данный проект не требуется.</w:t>
      </w:r>
      <w:proofErr w:type="gramEnd"/>
    </w:p>
    <w:p w:rsidR="003A7F62" w:rsidRPr="00B53950" w:rsidRDefault="003A7F62" w:rsidP="00681DC6">
      <w:pPr>
        <w:ind w:firstLine="709"/>
        <w:jc w:val="both"/>
        <w:rPr>
          <w:sz w:val="28"/>
          <w:szCs w:val="28"/>
        </w:rPr>
      </w:pPr>
    </w:p>
    <w:p w:rsidR="005E54BA" w:rsidRPr="00B53950" w:rsidRDefault="005E54BA" w:rsidP="00681DC6">
      <w:pPr>
        <w:ind w:firstLine="709"/>
        <w:jc w:val="both"/>
        <w:rPr>
          <w:sz w:val="28"/>
          <w:szCs w:val="28"/>
        </w:rPr>
      </w:pPr>
      <w:r w:rsidRPr="00B53950">
        <w:rPr>
          <w:sz w:val="28"/>
          <w:szCs w:val="28"/>
        </w:rPr>
        <w:t xml:space="preserve">На основании вышеизложенного, на рассмотрение представляется проект постановления Правительства Кыргызской Республики «О введении временного запрета на вывоз </w:t>
      </w:r>
      <w:r w:rsidRPr="00B53950">
        <w:rPr>
          <w:bCs/>
          <w:sz w:val="28"/>
          <w:szCs w:val="28"/>
        </w:rPr>
        <w:t xml:space="preserve">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w:t>
      </w:r>
      <w:r w:rsidRPr="00B53950">
        <w:rPr>
          <w:sz w:val="28"/>
          <w:szCs w:val="28"/>
        </w:rPr>
        <w:t>с территории Кыргызской Республики»</w:t>
      </w:r>
      <w:r w:rsidR="00F2691F" w:rsidRPr="00B53950">
        <w:rPr>
          <w:sz w:val="28"/>
          <w:szCs w:val="28"/>
        </w:rPr>
        <w:t>.</w:t>
      </w:r>
    </w:p>
    <w:p w:rsidR="00F2691F" w:rsidRPr="00B53950" w:rsidRDefault="00F2691F" w:rsidP="00681DC6">
      <w:pPr>
        <w:ind w:firstLine="709"/>
        <w:jc w:val="both"/>
        <w:rPr>
          <w:bCs/>
          <w:sz w:val="28"/>
          <w:szCs w:val="28"/>
        </w:rPr>
      </w:pPr>
    </w:p>
    <w:p w:rsidR="00DA369B" w:rsidRPr="00B53950" w:rsidRDefault="00DA369B" w:rsidP="00681DC6">
      <w:pPr>
        <w:ind w:firstLine="709"/>
        <w:jc w:val="both"/>
        <w:rPr>
          <w:sz w:val="28"/>
          <w:szCs w:val="28"/>
        </w:rPr>
      </w:pPr>
    </w:p>
    <w:p w:rsidR="00E73D8C" w:rsidRPr="005E54BA" w:rsidRDefault="00E71432" w:rsidP="00681DC6">
      <w:pPr>
        <w:tabs>
          <w:tab w:val="left" w:pos="7797"/>
        </w:tabs>
        <w:ind w:firstLine="709"/>
        <w:rPr>
          <w:b/>
          <w:sz w:val="28"/>
          <w:szCs w:val="28"/>
        </w:rPr>
      </w:pPr>
      <w:r w:rsidRPr="00B53950">
        <w:rPr>
          <w:b/>
          <w:sz w:val="28"/>
          <w:szCs w:val="28"/>
        </w:rPr>
        <w:t xml:space="preserve">Министр                                                   </w:t>
      </w:r>
      <w:r w:rsidR="00D10234" w:rsidRPr="00B53950">
        <w:rPr>
          <w:b/>
          <w:sz w:val="28"/>
          <w:szCs w:val="28"/>
        </w:rPr>
        <w:t xml:space="preserve">                        С</w:t>
      </w:r>
      <w:r w:rsidR="00E73D8C" w:rsidRPr="00B53950">
        <w:rPr>
          <w:b/>
          <w:sz w:val="28"/>
          <w:szCs w:val="28"/>
        </w:rPr>
        <w:t xml:space="preserve">. </w:t>
      </w:r>
      <w:r w:rsidR="00D10234" w:rsidRPr="00B53950">
        <w:rPr>
          <w:b/>
          <w:sz w:val="28"/>
          <w:szCs w:val="28"/>
        </w:rPr>
        <w:t>Муканбе</w:t>
      </w:r>
      <w:r w:rsidRPr="00B53950">
        <w:rPr>
          <w:b/>
          <w:sz w:val="28"/>
          <w:szCs w:val="28"/>
        </w:rPr>
        <w:t>то</w:t>
      </w:r>
      <w:r w:rsidR="00E73D8C" w:rsidRPr="00B53950">
        <w:rPr>
          <w:b/>
          <w:sz w:val="28"/>
          <w:szCs w:val="28"/>
        </w:rPr>
        <w:t>в</w:t>
      </w:r>
    </w:p>
    <w:p w:rsidR="006B76D0" w:rsidRPr="005E54BA" w:rsidRDefault="006B76D0" w:rsidP="00681DC6">
      <w:pPr>
        <w:pStyle w:val="af2"/>
        <w:ind w:firstLine="709"/>
        <w:jc w:val="center"/>
        <w:rPr>
          <w:rFonts w:ascii="Times New Roman" w:hAnsi="Times New Roman"/>
          <w:i/>
          <w:sz w:val="28"/>
          <w:szCs w:val="28"/>
        </w:rPr>
      </w:pPr>
    </w:p>
    <w:sectPr w:rsidR="006B76D0" w:rsidRPr="005E54BA" w:rsidSect="00854AE2">
      <w:pgSz w:w="11906" w:h="16838"/>
      <w:pgMar w:top="1134" w:right="1134" w:bottom="1134" w:left="1701" w:header="709" w:footer="1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762" w:rsidRDefault="008D2762" w:rsidP="0064299F">
      <w:r>
        <w:separator/>
      </w:r>
    </w:p>
  </w:endnote>
  <w:endnote w:type="continuationSeparator" w:id="0">
    <w:p w:rsidR="008D2762" w:rsidRDefault="008D2762"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762" w:rsidRDefault="008D2762" w:rsidP="0064299F">
      <w:r>
        <w:separator/>
      </w:r>
    </w:p>
  </w:footnote>
  <w:footnote w:type="continuationSeparator" w:id="0">
    <w:p w:rsidR="008D2762" w:rsidRDefault="008D2762"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1"/>
  </w:num>
  <w:num w:numId="7">
    <w:abstractNumId w:val="6"/>
  </w:num>
  <w:num w:numId="8">
    <w:abstractNumId w:val="13"/>
  </w:num>
  <w:num w:numId="9">
    <w:abstractNumId w:val="9"/>
  </w:num>
  <w:num w:numId="10">
    <w:abstractNumId w:val="12"/>
  </w:num>
  <w:num w:numId="11">
    <w:abstractNumId w:val="8"/>
  </w:num>
  <w:num w:numId="12">
    <w:abstractNumId w:val="10"/>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17070"/>
    <w:rsid w:val="00020B8C"/>
    <w:rsid w:val="000212B5"/>
    <w:rsid w:val="0002179B"/>
    <w:rsid w:val="0002455B"/>
    <w:rsid w:val="00027C5D"/>
    <w:rsid w:val="00033B3B"/>
    <w:rsid w:val="0003728B"/>
    <w:rsid w:val="00040479"/>
    <w:rsid w:val="0004052D"/>
    <w:rsid w:val="00040A13"/>
    <w:rsid w:val="00044883"/>
    <w:rsid w:val="00044E5F"/>
    <w:rsid w:val="00052089"/>
    <w:rsid w:val="0005568E"/>
    <w:rsid w:val="000751D0"/>
    <w:rsid w:val="00076E87"/>
    <w:rsid w:val="000821F0"/>
    <w:rsid w:val="00085CA0"/>
    <w:rsid w:val="00090961"/>
    <w:rsid w:val="00095F33"/>
    <w:rsid w:val="00096360"/>
    <w:rsid w:val="00096CCC"/>
    <w:rsid w:val="00097923"/>
    <w:rsid w:val="000A12E6"/>
    <w:rsid w:val="000B1C6C"/>
    <w:rsid w:val="000B40B0"/>
    <w:rsid w:val="000B4F35"/>
    <w:rsid w:val="000C3195"/>
    <w:rsid w:val="000C75FB"/>
    <w:rsid w:val="000C7970"/>
    <w:rsid w:val="000D4F08"/>
    <w:rsid w:val="000E3431"/>
    <w:rsid w:val="000E36BA"/>
    <w:rsid w:val="000E7C68"/>
    <w:rsid w:val="000F1099"/>
    <w:rsid w:val="000F33A4"/>
    <w:rsid w:val="000F4443"/>
    <w:rsid w:val="000F4630"/>
    <w:rsid w:val="00101ED8"/>
    <w:rsid w:val="001040F8"/>
    <w:rsid w:val="00105686"/>
    <w:rsid w:val="00106833"/>
    <w:rsid w:val="00112F29"/>
    <w:rsid w:val="00114F23"/>
    <w:rsid w:val="00116D5D"/>
    <w:rsid w:val="00122B0E"/>
    <w:rsid w:val="00126948"/>
    <w:rsid w:val="00133DF6"/>
    <w:rsid w:val="0013653F"/>
    <w:rsid w:val="001370F7"/>
    <w:rsid w:val="00137A5A"/>
    <w:rsid w:val="00140143"/>
    <w:rsid w:val="00140834"/>
    <w:rsid w:val="00147386"/>
    <w:rsid w:val="00150CA4"/>
    <w:rsid w:val="001527DD"/>
    <w:rsid w:val="00154A45"/>
    <w:rsid w:val="0015639B"/>
    <w:rsid w:val="00157311"/>
    <w:rsid w:val="00160A76"/>
    <w:rsid w:val="00164F85"/>
    <w:rsid w:val="00170217"/>
    <w:rsid w:val="0017234D"/>
    <w:rsid w:val="00175636"/>
    <w:rsid w:val="00180025"/>
    <w:rsid w:val="00184077"/>
    <w:rsid w:val="00187CC2"/>
    <w:rsid w:val="00187E1F"/>
    <w:rsid w:val="00190C43"/>
    <w:rsid w:val="00194348"/>
    <w:rsid w:val="001955D7"/>
    <w:rsid w:val="00197EAB"/>
    <w:rsid w:val="001A066C"/>
    <w:rsid w:val="001B0960"/>
    <w:rsid w:val="001B4591"/>
    <w:rsid w:val="001B5AA4"/>
    <w:rsid w:val="001B6510"/>
    <w:rsid w:val="001B7C95"/>
    <w:rsid w:val="001C0D1D"/>
    <w:rsid w:val="001C3AD3"/>
    <w:rsid w:val="001C547B"/>
    <w:rsid w:val="001D048F"/>
    <w:rsid w:val="001D24F4"/>
    <w:rsid w:val="001D76DC"/>
    <w:rsid w:val="001E0409"/>
    <w:rsid w:val="001E0E3E"/>
    <w:rsid w:val="001E1179"/>
    <w:rsid w:val="001E1589"/>
    <w:rsid w:val="001E1A0E"/>
    <w:rsid w:val="001E2A1C"/>
    <w:rsid w:val="001E5866"/>
    <w:rsid w:val="001E7722"/>
    <w:rsid w:val="001F0FAA"/>
    <w:rsid w:val="001F7655"/>
    <w:rsid w:val="001F77B2"/>
    <w:rsid w:val="001F7C78"/>
    <w:rsid w:val="00202920"/>
    <w:rsid w:val="0020547B"/>
    <w:rsid w:val="00206EF4"/>
    <w:rsid w:val="002106A9"/>
    <w:rsid w:val="00210BE1"/>
    <w:rsid w:val="00211AC5"/>
    <w:rsid w:val="00214DAD"/>
    <w:rsid w:val="002255EC"/>
    <w:rsid w:val="00226250"/>
    <w:rsid w:val="00231D6D"/>
    <w:rsid w:val="00234123"/>
    <w:rsid w:val="00236AB1"/>
    <w:rsid w:val="00237C97"/>
    <w:rsid w:val="002408F8"/>
    <w:rsid w:val="00241DB6"/>
    <w:rsid w:val="002467C9"/>
    <w:rsid w:val="0024787D"/>
    <w:rsid w:val="00252ECE"/>
    <w:rsid w:val="002549F4"/>
    <w:rsid w:val="0025503F"/>
    <w:rsid w:val="00256CBF"/>
    <w:rsid w:val="002579E9"/>
    <w:rsid w:val="0026134A"/>
    <w:rsid w:val="002628D1"/>
    <w:rsid w:val="00267A4B"/>
    <w:rsid w:val="00267B37"/>
    <w:rsid w:val="00273458"/>
    <w:rsid w:val="00274F25"/>
    <w:rsid w:val="0028192B"/>
    <w:rsid w:val="00287296"/>
    <w:rsid w:val="00291007"/>
    <w:rsid w:val="002A1008"/>
    <w:rsid w:val="002A3F97"/>
    <w:rsid w:val="002B4915"/>
    <w:rsid w:val="002C1470"/>
    <w:rsid w:val="002C312A"/>
    <w:rsid w:val="002C3FE1"/>
    <w:rsid w:val="002D458C"/>
    <w:rsid w:val="002E3E89"/>
    <w:rsid w:val="002E5442"/>
    <w:rsid w:val="002E6462"/>
    <w:rsid w:val="002F08A6"/>
    <w:rsid w:val="002F2BA3"/>
    <w:rsid w:val="002F6674"/>
    <w:rsid w:val="0030136E"/>
    <w:rsid w:val="00301574"/>
    <w:rsid w:val="003036C5"/>
    <w:rsid w:val="00303B8C"/>
    <w:rsid w:val="003067DA"/>
    <w:rsid w:val="00307B1A"/>
    <w:rsid w:val="00307E13"/>
    <w:rsid w:val="00307F57"/>
    <w:rsid w:val="00312031"/>
    <w:rsid w:val="00312782"/>
    <w:rsid w:val="00314C1E"/>
    <w:rsid w:val="00315D75"/>
    <w:rsid w:val="00316D79"/>
    <w:rsid w:val="0032023F"/>
    <w:rsid w:val="00322944"/>
    <w:rsid w:val="00324525"/>
    <w:rsid w:val="00324DC1"/>
    <w:rsid w:val="003335BE"/>
    <w:rsid w:val="0033385B"/>
    <w:rsid w:val="003363F4"/>
    <w:rsid w:val="00343738"/>
    <w:rsid w:val="00343CF0"/>
    <w:rsid w:val="00346BCB"/>
    <w:rsid w:val="00354638"/>
    <w:rsid w:val="00356E97"/>
    <w:rsid w:val="003570A1"/>
    <w:rsid w:val="003571E6"/>
    <w:rsid w:val="0036183C"/>
    <w:rsid w:val="00361F02"/>
    <w:rsid w:val="00363C44"/>
    <w:rsid w:val="0036615B"/>
    <w:rsid w:val="0037111C"/>
    <w:rsid w:val="00371E75"/>
    <w:rsid w:val="00373DDA"/>
    <w:rsid w:val="00375A0B"/>
    <w:rsid w:val="00377C57"/>
    <w:rsid w:val="00381E32"/>
    <w:rsid w:val="00383B49"/>
    <w:rsid w:val="0038471E"/>
    <w:rsid w:val="00387EAF"/>
    <w:rsid w:val="00390E2A"/>
    <w:rsid w:val="00391F55"/>
    <w:rsid w:val="00396ADF"/>
    <w:rsid w:val="003A0F77"/>
    <w:rsid w:val="003A43D6"/>
    <w:rsid w:val="003A5769"/>
    <w:rsid w:val="003A6133"/>
    <w:rsid w:val="003A6E70"/>
    <w:rsid w:val="003A7F62"/>
    <w:rsid w:val="003B1BEF"/>
    <w:rsid w:val="003B47C9"/>
    <w:rsid w:val="003B5C76"/>
    <w:rsid w:val="003C26CA"/>
    <w:rsid w:val="003C574C"/>
    <w:rsid w:val="003C663B"/>
    <w:rsid w:val="003D09BD"/>
    <w:rsid w:val="003D4DD0"/>
    <w:rsid w:val="003D5477"/>
    <w:rsid w:val="003D7FD5"/>
    <w:rsid w:val="003E069D"/>
    <w:rsid w:val="003E3518"/>
    <w:rsid w:val="003E53F9"/>
    <w:rsid w:val="003E55E0"/>
    <w:rsid w:val="003E59F4"/>
    <w:rsid w:val="003E7AE4"/>
    <w:rsid w:val="003F0DEE"/>
    <w:rsid w:val="003F0EF1"/>
    <w:rsid w:val="00401E38"/>
    <w:rsid w:val="00411EDA"/>
    <w:rsid w:val="00412501"/>
    <w:rsid w:val="004179B6"/>
    <w:rsid w:val="004226C9"/>
    <w:rsid w:val="00422D18"/>
    <w:rsid w:val="00427462"/>
    <w:rsid w:val="00431172"/>
    <w:rsid w:val="00433F54"/>
    <w:rsid w:val="00434CB1"/>
    <w:rsid w:val="004368B7"/>
    <w:rsid w:val="00437A3D"/>
    <w:rsid w:val="00442108"/>
    <w:rsid w:val="00445E5D"/>
    <w:rsid w:val="00446498"/>
    <w:rsid w:val="00447DA2"/>
    <w:rsid w:val="004505C1"/>
    <w:rsid w:val="00452024"/>
    <w:rsid w:val="0045226C"/>
    <w:rsid w:val="00452472"/>
    <w:rsid w:val="0046074C"/>
    <w:rsid w:val="004610B7"/>
    <w:rsid w:val="004613E5"/>
    <w:rsid w:val="00461ABE"/>
    <w:rsid w:val="00463E49"/>
    <w:rsid w:val="004646CA"/>
    <w:rsid w:val="00464BEC"/>
    <w:rsid w:val="00465BC3"/>
    <w:rsid w:val="00467F78"/>
    <w:rsid w:val="00470CE1"/>
    <w:rsid w:val="00472AF4"/>
    <w:rsid w:val="00472CBF"/>
    <w:rsid w:val="00476718"/>
    <w:rsid w:val="0047678F"/>
    <w:rsid w:val="00477CE0"/>
    <w:rsid w:val="00482FAB"/>
    <w:rsid w:val="00483F9B"/>
    <w:rsid w:val="00491266"/>
    <w:rsid w:val="00491F9E"/>
    <w:rsid w:val="00492064"/>
    <w:rsid w:val="00493652"/>
    <w:rsid w:val="00495183"/>
    <w:rsid w:val="00496A96"/>
    <w:rsid w:val="004A09C3"/>
    <w:rsid w:val="004B148C"/>
    <w:rsid w:val="004B56E4"/>
    <w:rsid w:val="004B63BC"/>
    <w:rsid w:val="004C256C"/>
    <w:rsid w:val="004C58B0"/>
    <w:rsid w:val="004C60D7"/>
    <w:rsid w:val="004D107C"/>
    <w:rsid w:val="004D3FFB"/>
    <w:rsid w:val="004D6A06"/>
    <w:rsid w:val="004D72D7"/>
    <w:rsid w:val="004E0F25"/>
    <w:rsid w:val="004E1B52"/>
    <w:rsid w:val="004E28DC"/>
    <w:rsid w:val="004E32ED"/>
    <w:rsid w:val="004E4401"/>
    <w:rsid w:val="004E4F0B"/>
    <w:rsid w:val="004E51B1"/>
    <w:rsid w:val="004E6012"/>
    <w:rsid w:val="004F0F84"/>
    <w:rsid w:val="004F1313"/>
    <w:rsid w:val="004F2B95"/>
    <w:rsid w:val="004F3041"/>
    <w:rsid w:val="004F376D"/>
    <w:rsid w:val="004F3972"/>
    <w:rsid w:val="004F3CD9"/>
    <w:rsid w:val="004F42B8"/>
    <w:rsid w:val="004F69C9"/>
    <w:rsid w:val="00503608"/>
    <w:rsid w:val="00504CC2"/>
    <w:rsid w:val="00505828"/>
    <w:rsid w:val="005113EA"/>
    <w:rsid w:val="005200E8"/>
    <w:rsid w:val="0052423D"/>
    <w:rsid w:val="005272B1"/>
    <w:rsid w:val="00534155"/>
    <w:rsid w:val="005368FD"/>
    <w:rsid w:val="00544310"/>
    <w:rsid w:val="00544660"/>
    <w:rsid w:val="00552BCC"/>
    <w:rsid w:val="00554209"/>
    <w:rsid w:val="005546D4"/>
    <w:rsid w:val="00555D81"/>
    <w:rsid w:val="00556C2B"/>
    <w:rsid w:val="00565758"/>
    <w:rsid w:val="00566926"/>
    <w:rsid w:val="0056719B"/>
    <w:rsid w:val="005677E9"/>
    <w:rsid w:val="00570144"/>
    <w:rsid w:val="00574E67"/>
    <w:rsid w:val="00574E91"/>
    <w:rsid w:val="00576E14"/>
    <w:rsid w:val="00577DA1"/>
    <w:rsid w:val="00581359"/>
    <w:rsid w:val="00592332"/>
    <w:rsid w:val="00595114"/>
    <w:rsid w:val="00595879"/>
    <w:rsid w:val="00596490"/>
    <w:rsid w:val="00596999"/>
    <w:rsid w:val="005A0379"/>
    <w:rsid w:val="005A1D8D"/>
    <w:rsid w:val="005A3887"/>
    <w:rsid w:val="005A53B6"/>
    <w:rsid w:val="005A79B3"/>
    <w:rsid w:val="005B2386"/>
    <w:rsid w:val="005B3E0F"/>
    <w:rsid w:val="005B661D"/>
    <w:rsid w:val="005D3674"/>
    <w:rsid w:val="005D3AC5"/>
    <w:rsid w:val="005D456B"/>
    <w:rsid w:val="005D5C00"/>
    <w:rsid w:val="005D69ED"/>
    <w:rsid w:val="005D6D3E"/>
    <w:rsid w:val="005D79A7"/>
    <w:rsid w:val="005E169E"/>
    <w:rsid w:val="005E229E"/>
    <w:rsid w:val="005E54BA"/>
    <w:rsid w:val="005E5645"/>
    <w:rsid w:val="005E5CE0"/>
    <w:rsid w:val="005F0FB7"/>
    <w:rsid w:val="005F673B"/>
    <w:rsid w:val="005F768E"/>
    <w:rsid w:val="00601F60"/>
    <w:rsid w:val="00604814"/>
    <w:rsid w:val="00607A13"/>
    <w:rsid w:val="00613516"/>
    <w:rsid w:val="006165AF"/>
    <w:rsid w:val="00620531"/>
    <w:rsid w:val="006221DF"/>
    <w:rsid w:val="0062264E"/>
    <w:rsid w:val="006253BF"/>
    <w:rsid w:val="00625B36"/>
    <w:rsid w:val="00627360"/>
    <w:rsid w:val="006319BB"/>
    <w:rsid w:val="00637394"/>
    <w:rsid w:val="0064299F"/>
    <w:rsid w:val="00644DB7"/>
    <w:rsid w:val="00645921"/>
    <w:rsid w:val="006529A1"/>
    <w:rsid w:val="00657FF6"/>
    <w:rsid w:val="00660BA9"/>
    <w:rsid w:val="006658AB"/>
    <w:rsid w:val="00667CCD"/>
    <w:rsid w:val="006712D7"/>
    <w:rsid w:val="00671AD9"/>
    <w:rsid w:val="0067299C"/>
    <w:rsid w:val="00672EB2"/>
    <w:rsid w:val="00675EE5"/>
    <w:rsid w:val="00676024"/>
    <w:rsid w:val="00681DC6"/>
    <w:rsid w:val="00682997"/>
    <w:rsid w:val="006855F2"/>
    <w:rsid w:val="00686AC4"/>
    <w:rsid w:val="00686FF9"/>
    <w:rsid w:val="00692FCF"/>
    <w:rsid w:val="00694B43"/>
    <w:rsid w:val="00697F14"/>
    <w:rsid w:val="006A13C8"/>
    <w:rsid w:val="006A3566"/>
    <w:rsid w:val="006A64F8"/>
    <w:rsid w:val="006A7709"/>
    <w:rsid w:val="006B08F6"/>
    <w:rsid w:val="006B2DF6"/>
    <w:rsid w:val="006B76D0"/>
    <w:rsid w:val="006C032F"/>
    <w:rsid w:val="006C046E"/>
    <w:rsid w:val="006C1ABC"/>
    <w:rsid w:val="006C5864"/>
    <w:rsid w:val="006C5CBD"/>
    <w:rsid w:val="006C7AF7"/>
    <w:rsid w:val="006D006A"/>
    <w:rsid w:val="006D502C"/>
    <w:rsid w:val="006E0550"/>
    <w:rsid w:val="006E0BEC"/>
    <w:rsid w:val="006E5B7E"/>
    <w:rsid w:val="006E7333"/>
    <w:rsid w:val="006F684A"/>
    <w:rsid w:val="00700BBD"/>
    <w:rsid w:val="007075AA"/>
    <w:rsid w:val="00713F65"/>
    <w:rsid w:val="00714014"/>
    <w:rsid w:val="007144BE"/>
    <w:rsid w:val="00714D93"/>
    <w:rsid w:val="00715332"/>
    <w:rsid w:val="00717476"/>
    <w:rsid w:val="0073109D"/>
    <w:rsid w:val="007338EC"/>
    <w:rsid w:val="007340DA"/>
    <w:rsid w:val="0073526C"/>
    <w:rsid w:val="00735C00"/>
    <w:rsid w:val="00736988"/>
    <w:rsid w:val="0075445D"/>
    <w:rsid w:val="0075512E"/>
    <w:rsid w:val="0075658A"/>
    <w:rsid w:val="00756B6C"/>
    <w:rsid w:val="007635B9"/>
    <w:rsid w:val="0076504A"/>
    <w:rsid w:val="0077053D"/>
    <w:rsid w:val="00773321"/>
    <w:rsid w:val="00776AB0"/>
    <w:rsid w:val="00780404"/>
    <w:rsid w:val="00781D1B"/>
    <w:rsid w:val="00782A84"/>
    <w:rsid w:val="00790A13"/>
    <w:rsid w:val="007943E2"/>
    <w:rsid w:val="0079509D"/>
    <w:rsid w:val="00797596"/>
    <w:rsid w:val="007A043B"/>
    <w:rsid w:val="007A13DC"/>
    <w:rsid w:val="007A1979"/>
    <w:rsid w:val="007A28BB"/>
    <w:rsid w:val="007A2DF4"/>
    <w:rsid w:val="007A30B0"/>
    <w:rsid w:val="007B0CE4"/>
    <w:rsid w:val="007B146A"/>
    <w:rsid w:val="007B1E16"/>
    <w:rsid w:val="007B3463"/>
    <w:rsid w:val="007B4A6B"/>
    <w:rsid w:val="007C031D"/>
    <w:rsid w:val="007C0D6D"/>
    <w:rsid w:val="007C1A3E"/>
    <w:rsid w:val="007C2809"/>
    <w:rsid w:val="007C2E25"/>
    <w:rsid w:val="007D14AD"/>
    <w:rsid w:val="007D220F"/>
    <w:rsid w:val="007E176C"/>
    <w:rsid w:val="007E1F61"/>
    <w:rsid w:val="007E4A74"/>
    <w:rsid w:val="007E50AF"/>
    <w:rsid w:val="007E656B"/>
    <w:rsid w:val="007F493E"/>
    <w:rsid w:val="007F5695"/>
    <w:rsid w:val="00802798"/>
    <w:rsid w:val="00803CA7"/>
    <w:rsid w:val="00811CA5"/>
    <w:rsid w:val="00813913"/>
    <w:rsid w:val="00813DCE"/>
    <w:rsid w:val="00814174"/>
    <w:rsid w:val="00816ED5"/>
    <w:rsid w:val="00822765"/>
    <w:rsid w:val="0082674C"/>
    <w:rsid w:val="00826B44"/>
    <w:rsid w:val="00827916"/>
    <w:rsid w:val="00833D48"/>
    <w:rsid w:val="00835C3D"/>
    <w:rsid w:val="00836F12"/>
    <w:rsid w:val="0084023F"/>
    <w:rsid w:val="00842C39"/>
    <w:rsid w:val="0084425D"/>
    <w:rsid w:val="00845B11"/>
    <w:rsid w:val="00846236"/>
    <w:rsid w:val="0085072E"/>
    <w:rsid w:val="0085213D"/>
    <w:rsid w:val="00852B85"/>
    <w:rsid w:val="00854498"/>
    <w:rsid w:val="00854AE2"/>
    <w:rsid w:val="0085786E"/>
    <w:rsid w:val="00867E7F"/>
    <w:rsid w:val="008701BB"/>
    <w:rsid w:val="008742DE"/>
    <w:rsid w:val="008742F2"/>
    <w:rsid w:val="00874866"/>
    <w:rsid w:val="00876088"/>
    <w:rsid w:val="008771B0"/>
    <w:rsid w:val="008812C4"/>
    <w:rsid w:val="008838D7"/>
    <w:rsid w:val="00886C42"/>
    <w:rsid w:val="00891A6F"/>
    <w:rsid w:val="00891DE8"/>
    <w:rsid w:val="008935A0"/>
    <w:rsid w:val="008969FC"/>
    <w:rsid w:val="00896B8A"/>
    <w:rsid w:val="008A0231"/>
    <w:rsid w:val="008A096F"/>
    <w:rsid w:val="008A16BE"/>
    <w:rsid w:val="008A7C1B"/>
    <w:rsid w:val="008B2A2A"/>
    <w:rsid w:val="008B3C3A"/>
    <w:rsid w:val="008C1306"/>
    <w:rsid w:val="008C4D01"/>
    <w:rsid w:val="008C5A9D"/>
    <w:rsid w:val="008D0D61"/>
    <w:rsid w:val="008D2762"/>
    <w:rsid w:val="008D2EA2"/>
    <w:rsid w:val="008D306D"/>
    <w:rsid w:val="008D4537"/>
    <w:rsid w:val="008D7901"/>
    <w:rsid w:val="008E0136"/>
    <w:rsid w:val="008E17F5"/>
    <w:rsid w:val="008E4BC8"/>
    <w:rsid w:val="008E5919"/>
    <w:rsid w:val="008E6A8B"/>
    <w:rsid w:val="008E7F7A"/>
    <w:rsid w:val="008F16AC"/>
    <w:rsid w:val="008F2D66"/>
    <w:rsid w:val="008F38DB"/>
    <w:rsid w:val="008F511D"/>
    <w:rsid w:val="008F7F65"/>
    <w:rsid w:val="00902935"/>
    <w:rsid w:val="00905DA9"/>
    <w:rsid w:val="0090780C"/>
    <w:rsid w:val="00907EF0"/>
    <w:rsid w:val="00912805"/>
    <w:rsid w:val="00912B4E"/>
    <w:rsid w:val="00922979"/>
    <w:rsid w:val="0092435E"/>
    <w:rsid w:val="00927872"/>
    <w:rsid w:val="00927EEF"/>
    <w:rsid w:val="009332CB"/>
    <w:rsid w:val="00933B20"/>
    <w:rsid w:val="009366C8"/>
    <w:rsid w:val="0093782B"/>
    <w:rsid w:val="00940089"/>
    <w:rsid w:val="009406F8"/>
    <w:rsid w:val="009410D6"/>
    <w:rsid w:val="009428E2"/>
    <w:rsid w:val="00944F42"/>
    <w:rsid w:val="00950860"/>
    <w:rsid w:val="009512DA"/>
    <w:rsid w:val="00956735"/>
    <w:rsid w:val="009602EE"/>
    <w:rsid w:val="00960E80"/>
    <w:rsid w:val="00961C2C"/>
    <w:rsid w:val="00961EA7"/>
    <w:rsid w:val="009634DC"/>
    <w:rsid w:val="00966D49"/>
    <w:rsid w:val="009671AF"/>
    <w:rsid w:val="00967E50"/>
    <w:rsid w:val="009717F7"/>
    <w:rsid w:val="009723A6"/>
    <w:rsid w:val="00976E3F"/>
    <w:rsid w:val="00980E31"/>
    <w:rsid w:val="00981A49"/>
    <w:rsid w:val="00982C7D"/>
    <w:rsid w:val="00983A4F"/>
    <w:rsid w:val="009845E1"/>
    <w:rsid w:val="00987780"/>
    <w:rsid w:val="0099241C"/>
    <w:rsid w:val="0099473A"/>
    <w:rsid w:val="009A0DAB"/>
    <w:rsid w:val="009A1218"/>
    <w:rsid w:val="009A4DD2"/>
    <w:rsid w:val="009B61CD"/>
    <w:rsid w:val="009C0B93"/>
    <w:rsid w:val="009C124D"/>
    <w:rsid w:val="009C2326"/>
    <w:rsid w:val="009D013A"/>
    <w:rsid w:val="009D072B"/>
    <w:rsid w:val="009D5335"/>
    <w:rsid w:val="009E06B7"/>
    <w:rsid w:val="009E2FE0"/>
    <w:rsid w:val="009F0CBA"/>
    <w:rsid w:val="009F7A6C"/>
    <w:rsid w:val="00A02988"/>
    <w:rsid w:val="00A02A27"/>
    <w:rsid w:val="00A04753"/>
    <w:rsid w:val="00A0627A"/>
    <w:rsid w:val="00A10364"/>
    <w:rsid w:val="00A1381C"/>
    <w:rsid w:val="00A234D2"/>
    <w:rsid w:val="00A24D14"/>
    <w:rsid w:val="00A251A4"/>
    <w:rsid w:val="00A30C31"/>
    <w:rsid w:val="00A3537D"/>
    <w:rsid w:val="00A35A28"/>
    <w:rsid w:val="00A443D1"/>
    <w:rsid w:val="00A47A10"/>
    <w:rsid w:val="00A52ACC"/>
    <w:rsid w:val="00A54009"/>
    <w:rsid w:val="00A54EF6"/>
    <w:rsid w:val="00A62112"/>
    <w:rsid w:val="00A62475"/>
    <w:rsid w:val="00A64ECC"/>
    <w:rsid w:val="00A70B8A"/>
    <w:rsid w:val="00A70D3C"/>
    <w:rsid w:val="00A70EC6"/>
    <w:rsid w:val="00A7134E"/>
    <w:rsid w:val="00A71A27"/>
    <w:rsid w:val="00A73901"/>
    <w:rsid w:val="00A74674"/>
    <w:rsid w:val="00A74A3B"/>
    <w:rsid w:val="00A76117"/>
    <w:rsid w:val="00A8054B"/>
    <w:rsid w:val="00A8430F"/>
    <w:rsid w:val="00A84937"/>
    <w:rsid w:val="00A8580D"/>
    <w:rsid w:val="00A92760"/>
    <w:rsid w:val="00A95492"/>
    <w:rsid w:val="00A9592A"/>
    <w:rsid w:val="00AA0269"/>
    <w:rsid w:val="00AA11DF"/>
    <w:rsid w:val="00AA3180"/>
    <w:rsid w:val="00AB0117"/>
    <w:rsid w:val="00AB0666"/>
    <w:rsid w:val="00AB24CF"/>
    <w:rsid w:val="00AB4991"/>
    <w:rsid w:val="00AB544A"/>
    <w:rsid w:val="00AC3C5A"/>
    <w:rsid w:val="00AC4E48"/>
    <w:rsid w:val="00AC6F6D"/>
    <w:rsid w:val="00AC7C0D"/>
    <w:rsid w:val="00AD5233"/>
    <w:rsid w:val="00AD527D"/>
    <w:rsid w:val="00AD6E2F"/>
    <w:rsid w:val="00AD73B4"/>
    <w:rsid w:val="00AD7FC0"/>
    <w:rsid w:val="00AD7FCC"/>
    <w:rsid w:val="00AE2F6F"/>
    <w:rsid w:val="00AE30E8"/>
    <w:rsid w:val="00AE7D57"/>
    <w:rsid w:val="00AF4F0D"/>
    <w:rsid w:val="00B00629"/>
    <w:rsid w:val="00B01EA8"/>
    <w:rsid w:val="00B06B3B"/>
    <w:rsid w:val="00B077D4"/>
    <w:rsid w:val="00B136D4"/>
    <w:rsid w:val="00B158EE"/>
    <w:rsid w:val="00B20BE1"/>
    <w:rsid w:val="00B20D3B"/>
    <w:rsid w:val="00B23135"/>
    <w:rsid w:val="00B2533D"/>
    <w:rsid w:val="00B313EA"/>
    <w:rsid w:val="00B32C56"/>
    <w:rsid w:val="00B33278"/>
    <w:rsid w:val="00B33B8C"/>
    <w:rsid w:val="00B33E8E"/>
    <w:rsid w:val="00B341F8"/>
    <w:rsid w:val="00B41F61"/>
    <w:rsid w:val="00B45111"/>
    <w:rsid w:val="00B451B2"/>
    <w:rsid w:val="00B47724"/>
    <w:rsid w:val="00B47E32"/>
    <w:rsid w:val="00B53950"/>
    <w:rsid w:val="00B53EBF"/>
    <w:rsid w:val="00B64043"/>
    <w:rsid w:val="00B64ACE"/>
    <w:rsid w:val="00B656A2"/>
    <w:rsid w:val="00B67492"/>
    <w:rsid w:val="00B7184F"/>
    <w:rsid w:val="00B73D17"/>
    <w:rsid w:val="00B7588E"/>
    <w:rsid w:val="00B877FE"/>
    <w:rsid w:val="00B87B52"/>
    <w:rsid w:val="00B930B0"/>
    <w:rsid w:val="00B9725F"/>
    <w:rsid w:val="00BA029D"/>
    <w:rsid w:val="00BA081E"/>
    <w:rsid w:val="00BA0B61"/>
    <w:rsid w:val="00BA0E87"/>
    <w:rsid w:val="00BA1427"/>
    <w:rsid w:val="00BA55A5"/>
    <w:rsid w:val="00BA6D1A"/>
    <w:rsid w:val="00BA7BA4"/>
    <w:rsid w:val="00BB05B2"/>
    <w:rsid w:val="00BB0601"/>
    <w:rsid w:val="00BB2F28"/>
    <w:rsid w:val="00BC49AA"/>
    <w:rsid w:val="00BD300F"/>
    <w:rsid w:val="00BD43B8"/>
    <w:rsid w:val="00BD4B5B"/>
    <w:rsid w:val="00BD5414"/>
    <w:rsid w:val="00BD6D48"/>
    <w:rsid w:val="00BD78FD"/>
    <w:rsid w:val="00BE29AB"/>
    <w:rsid w:val="00BE32F3"/>
    <w:rsid w:val="00BE3644"/>
    <w:rsid w:val="00BF7537"/>
    <w:rsid w:val="00BF796E"/>
    <w:rsid w:val="00C001CB"/>
    <w:rsid w:val="00C02B73"/>
    <w:rsid w:val="00C05EAC"/>
    <w:rsid w:val="00C06761"/>
    <w:rsid w:val="00C11BE3"/>
    <w:rsid w:val="00C15E27"/>
    <w:rsid w:val="00C15F2F"/>
    <w:rsid w:val="00C1665D"/>
    <w:rsid w:val="00C26634"/>
    <w:rsid w:val="00C2690D"/>
    <w:rsid w:val="00C30410"/>
    <w:rsid w:val="00C3407C"/>
    <w:rsid w:val="00C3480D"/>
    <w:rsid w:val="00C3788D"/>
    <w:rsid w:val="00C42ACB"/>
    <w:rsid w:val="00C52EF0"/>
    <w:rsid w:val="00C60006"/>
    <w:rsid w:val="00C60B21"/>
    <w:rsid w:val="00C60CDE"/>
    <w:rsid w:val="00C61695"/>
    <w:rsid w:val="00C61A17"/>
    <w:rsid w:val="00C728E5"/>
    <w:rsid w:val="00C72FFB"/>
    <w:rsid w:val="00C82175"/>
    <w:rsid w:val="00C858A7"/>
    <w:rsid w:val="00C86FF5"/>
    <w:rsid w:val="00C87FA3"/>
    <w:rsid w:val="00C9134B"/>
    <w:rsid w:val="00C91BDF"/>
    <w:rsid w:val="00C956DE"/>
    <w:rsid w:val="00C957DA"/>
    <w:rsid w:val="00C9681E"/>
    <w:rsid w:val="00CA114F"/>
    <w:rsid w:val="00CA1902"/>
    <w:rsid w:val="00CA2811"/>
    <w:rsid w:val="00CA762E"/>
    <w:rsid w:val="00CB1B8A"/>
    <w:rsid w:val="00CB4003"/>
    <w:rsid w:val="00CB4520"/>
    <w:rsid w:val="00CB4F5E"/>
    <w:rsid w:val="00CB6C06"/>
    <w:rsid w:val="00CB7A39"/>
    <w:rsid w:val="00CB7E5A"/>
    <w:rsid w:val="00CC01B0"/>
    <w:rsid w:val="00CC1569"/>
    <w:rsid w:val="00CC1EA7"/>
    <w:rsid w:val="00CC2CCC"/>
    <w:rsid w:val="00CC3A25"/>
    <w:rsid w:val="00CC3EB4"/>
    <w:rsid w:val="00CC45E9"/>
    <w:rsid w:val="00CD3AB3"/>
    <w:rsid w:val="00CD5C7B"/>
    <w:rsid w:val="00CD76C2"/>
    <w:rsid w:val="00CE03FB"/>
    <w:rsid w:val="00CE2535"/>
    <w:rsid w:val="00CE3A13"/>
    <w:rsid w:val="00CE3CC2"/>
    <w:rsid w:val="00CE7604"/>
    <w:rsid w:val="00CF1388"/>
    <w:rsid w:val="00D04D14"/>
    <w:rsid w:val="00D06EB0"/>
    <w:rsid w:val="00D10234"/>
    <w:rsid w:val="00D10AB6"/>
    <w:rsid w:val="00D200A3"/>
    <w:rsid w:val="00D21933"/>
    <w:rsid w:val="00D232BA"/>
    <w:rsid w:val="00D34ABE"/>
    <w:rsid w:val="00D367C5"/>
    <w:rsid w:val="00D45F15"/>
    <w:rsid w:val="00D46D63"/>
    <w:rsid w:val="00D501EC"/>
    <w:rsid w:val="00D50933"/>
    <w:rsid w:val="00D51FF9"/>
    <w:rsid w:val="00D658E6"/>
    <w:rsid w:val="00D6702E"/>
    <w:rsid w:val="00D80D71"/>
    <w:rsid w:val="00D821FF"/>
    <w:rsid w:val="00D82F1D"/>
    <w:rsid w:val="00D85A3C"/>
    <w:rsid w:val="00D87936"/>
    <w:rsid w:val="00D91ED9"/>
    <w:rsid w:val="00D94ADD"/>
    <w:rsid w:val="00D95BB5"/>
    <w:rsid w:val="00D95D30"/>
    <w:rsid w:val="00D96B44"/>
    <w:rsid w:val="00D9727C"/>
    <w:rsid w:val="00DA1A15"/>
    <w:rsid w:val="00DA369B"/>
    <w:rsid w:val="00DA5816"/>
    <w:rsid w:val="00DA6F69"/>
    <w:rsid w:val="00DB031F"/>
    <w:rsid w:val="00DB6507"/>
    <w:rsid w:val="00DB7585"/>
    <w:rsid w:val="00DB7E92"/>
    <w:rsid w:val="00DC0D01"/>
    <w:rsid w:val="00DD21AC"/>
    <w:rsid w:val="00DD3CC6"/>
    <w:rsid w:val="00DD4D95"/>
    <w:rsid w:val="00DD78F2"/>
    <w:rsid w:val="00DE231D"/>
    <w:rsid w:val="00DE3EC0"/>
    <w:rsid w:val="00E03031"/>
    <w:rsid w:val="00E06B31"/>
    <w:rsid w:val="00E06B5B"/>
    <w:rsid w:val="00E1656B"/>
    <w:rsid w:val="00E20A0B"/>
    <w:rsid w:val="00E21C1A"/>
    <w:rsid w:val="00E22837"/>
    <w:rsid w:val="00E2478C"/>
    <w:rsid w:val="00E2637D"/>
    <w:rsid w:val="00E2775C"/>
    <w:rsid w:val="00E279EF"/>
    <w:rsid w:val="00E3108D"/>
    <w:rsid w:val="00E312E4"/>
    <w:rsid w:val="00E35A72"/>
    <w:rsid w:val="00E36E6B"/>
    <w:rsid w:val="00E41C86"/>
    <w:rsid w:val="00E42265"/>
    <w:rsid w:val="00E42EB1"/>
    <w:rsid w:val="00E512E7"/>
    <w:rsid w:val="00E57A44"/>
    <w:rsid w:val="00E71432"/>
    <w:rsid w:val="00E7165A"/>
    <w:rsid w:val="00E71BA6"/>
    <w:rsid w:val="00E73D8C"/>
    <w:rsid w:val="00E74FB7"/>
    <w:rsid w:val="00E75461"/>
    <w:rsid w:val="00E76709"/>
    <w:rsid w:val="00E86497"/>
    <w:rsid w:val="00E86D69"/>
    <w:rsid w:val="00E91B2F"/>
    <w:rsid w:val="00E9503B"/>
    <w:rsid w:val="00E969B6"/>
    <w:rsid w:val="00E97354"/>
    <w:rsid w:val="00EA3750"/>
    <w:rsid w:val="00EB1385"/>
    <w:rsid w:val="00EB363A"/>
    <w:rsid w:val="00EB47AE"/>
    <w:rsid w:val="00EB524A"/>
    <w:rsid w:val="00EB5D10"/>
    <w:rsid w:val="00EC07EC"/>
    <w:rsid w:val="00EC2188"/>
    <w:rsid w:val="00EC221E"/>
    <w:rsid w:val="00EC398E"/>
    <w:rsid w:val="00EC3E41"/>
    <w:rsid w:val="00EC7D29"/>
    <w:rsid w:val="00ED2069"/>
    <w:rsid w:val="00ED3A52"/>
    <w:rsid w:val="00ED52B3"/>
    <w:rsid w:val="00ED5346"/>
    <w:rsid w:val="00EE4813"/>
    <w:rsid w:val="00EE492A"/>
    <w:rsid w:val="00EE4B50"/>
    <w:rsid w:val="00EF2199"/>
    <w:rsid w:val="00F0197F"/>
    <w:rsid w:val="00F04B6D"/>
    <w:rsid w:val="00F06CAF"/>
    <w:rsid w:val="00F0795A"/>
    <w:rsid w:val="00F11C3E"/>
    <w:rsid w:val="00F12F8B"/>
    <w:rsid w:val="00F14D44"/>
    <w:rsid w:val="00F1508F"/>
    <w:rsid w:val="00F21984"/>
    <w:rsid w:val="00F230A8"/>
    <w:rsid w:val="00F240A5"/>
    <w:rsid w:val="00F247DB"/>
    <w:rsid w:val="00F252A3"/>
    <w:rsid w:val="00F2691F"/>
    <w:rsid w:val="00F3059F"/>
    <w:rsid w:val="00F3503E"/>
    <w:rsid w:val="00F35604"/>
    <w:rsid w:val="00F41272"/>
    <w:rsid w:val="00F4688C"/>
    <w:rsid w:val="00F479F1"/>
    <w:rsid w:val="00F47A47"/>
    <w:rsid w:val="00F50270"/>
    <w:rsid w:val="00F515CE"/>
    <w:rsid w:val="00F51CE6"/>
    <w:rsid w:val="00F53B09"/>
    <w:rsid w:val="00F67083"/>
    <w:rsid w:val="00F70055"/>
    <w:rsid w:val="00F72469"/>
    <w:rsid w:val="00F7315E"/>
    <w:rsid w:val="00F736C2"/>
    <w:rsid w:val="00F739E0"/>
    <w:rsid w:val="00F75A39"/>
    <w:rsid w:val="00F76069"/>
    <w:rsid w:val="00F776F5"/>
    <w:rsid w:val="00F80C63"/>
    <w:rsid w:val="00F838ED"/>
    <w:rsid w:val="00F860CC"/>
    <w:rsid w:val="00F933BC"/>
    <w:rsid w:val="00F94640"/>
    <w:rsid w:val="00FA00E1"/>
    <w:rsid w:val="00FA0D4E"/>
    <w:rsid w:val="00FA140E"/>
    <w:rsid w:val="00FA6EB5"/>
    <w:rsid w:val="00FB56C5"/>
    <w:rsid w:val="00FC0334"/>
    <w:rsid w:val="00FC1E0B"/>
    <w:rsid w:val="00FC3614"/>
    <w:rsid w:val="00FD0945"/>
    <w:rsid w:val="00FD736A"/>
    <w:rsid w:val="00FE0026"/>
    <w:rsid w:val="00FE034E"/>
    <w:rsid w:val="00FE1385"/>
    <w:rsid w:val="00FF3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table" w:customStyle="1" w:styleId="10">
    <w:name w:val="Сетка таблицы светлая1"/>
    <w:basedOn w:val="a1"/>
    <w:uiPriority w:val="40"/>
    <w:rsid w:val="00C05E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Emphasis"/>
    <w:basedOn w:val="a0"/>
    <w:uiPriority w:val="20"/>
    <w:qFormat/>
    <w:rsid w:val="003A0F7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85805940">
                                                          <w:marLeft w:val="75"/>
                                                          <w:marRight w:val="0"/>
                                                          <w:marTop w:val="0"/>
                                                          <w:marBottom w:val="0"/>
                                                          <w:divBdr>
                                                            <w:top w:val="none" w:sz="0" w:space="0" w:color="auto"/>
                                                            <w:left w:val="none" w:sz="0" w:space="0" w:color="auto"/>
                                                            <w:bottom w:val="none" w:sz="0" w:space="0" w:color="auto"/>
                                                            <w:right w:val="none" w:sz="0" w:space="0" w:color="auto"/>
                                                          </w:divBdr>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 w:id="395662350">
                                                  <w:marLeft w:val="660"/>
                                                  <w:marRight w:val="0"/>
                                                  <w:marTop w:val="0"/>
                                                  <w:marBottom w:val="0"/>
                                                  <w:divBdr>
                                                    <w:top w:val="none" w:sz="0" w:space="0" w:color="auto"/>
                                                    <w:left w:val="none" w:sz="0" w:space="0" w:color="auto"/>
                                                    <w:bottom w:val="none" w:sz="0" w:space="0" w:color="auto"/>
                                                    <w:right w:val="none" w:sz="0" w:space="0" w:color="auto"/>
                                                  </w:divBdr>
                                                  <w:divsChild>
                                                    <w:div w:id="833254885">
                                                      <w:marLeft w:val="0"/>
                                                      <w:marRight w:val="0"/>
                                                      <w:marTop w:val="0"/>
                                                      <w:marBottom w:val="0"/>
                                                      <w:divBdr>
                                                        <w:top w:val="none" w:sz="0" w:space="0" w:color="auto"/>
                                                        <w:left w:val="none" w:sz="0" w:space="0" w:color="auto"/>
                                                        <w:bottom w:val="none" w:sz="0" w:space="0" w:color="auto"/>
                                                        <w:right w:val="none" w:sz="0" w:space="0" w:color="auto"/>
                                                      </w:divBdr>
                                                      <w:divsChild>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CC7C8-BCD4-45F8-AE95-99E0C1491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3024</TotalTime>
  <Pages>4</Pages>
  <Words>1196</Words>
  <Characters>6822</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Акматбекова Клара </cp:lastModifiedBy>
  <cp:revision>106</cp:revision>
  <cp:lastPrinted>2020-12-01T05:54:00Z</cp:lastPrinted>
  <dcterms:created xsi:type="dcterms:W3CDTF">2016-06-09T03:18:00Z</dcterms:created>
  <dcterms:modified xsi:type="dcterms:W3CDTF">2020-12-03T09:41:00Z</dcterms:modified>
</cp:coreProperties>
</file>